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jc w:val="both"/>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附件：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bookmarkStart w:id="0" w:name="_GoBack"/>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2022年广东省事业单位集中公开招聘高校毕业生惠州卫生职业技术学院递补思想政治理论课教师拟聘用人员名单</w:t>
      </w:r>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jc w:val="both"/>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60"/>
        <w:gridCol w:w="1656"/>
        <w:gridCol w:w="1548"/>
        <w:gridCol w:w="924"/>
        <w:gridCol w:w="852"/>
        <w:gridCol w:w="888"/>
        <w:gridCol w:w="956"/>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pPr>
            <w:r>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t>序号</w:t>
            </w:r>
          </w:p>
        </w:tc>
        <w:tc>
          <w:tcPr>
            <w:tcW w:w="960"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pPr>
            <w:r>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t>姓名</w:t>
            </w:r>
          </w:p>
        </w:tc>
        <w:tc>
          <w:tcPr>
            <w:tcW w:w="1656"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pPr>
            <w:r>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t>岗位代码</w:t>
            </w:r>
          </w:p>
        </w:tc>
        <w:tc>
          <w:tcPr>
            <w:tcW w:w="1548"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pPr>
            <w:r>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t>考试准考证号</w:t>
            </w:r>
          </w:p>
        </w:tc>
        <w:tc>
          <w:tcPr>
            <w:tcW w:w="924"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pPr>
            <w:r>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t>报考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pPr>
            <w:r>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t>岗位</w:t>
            </w:r>
          </w:p>
        </w:tc>
        <w:tc>
          <w:tcPr>
            <w:tcW w:w="852"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pPr>
            <w:r>
              <w:rPr>
                <w:rFonts w:hint="eastAsia" w:ascii="方正仿宋_GBK" w:hAnsi="方正仿宋_GBK" w:eastAsia="方正仿宋_GBK" w:cs="方正仿宋_GBK"/>
                <w:b/>
                <w:bCs/>
                <w:i w:val="0"/>
                <w:iCs w:val="0"/>
                <w:caps w:val="0"/>
                <w:color w:val="000000"/>
                <w:spacing w:val="0"/>
                <w:sz w:val="21"/>
                <w:szCs w:val="21"/>
                <w:shd w:val="clear" w:fill="FFFFFF"/>
                <w:vertAlign w:val="baseline"/>
                <w:lang w:val="en-US" w:eastAsia="zh-CN"/>
              </w:rPr>
              <w:t>考试总成绩</w:t>
            </w:r>
          </w:p>
        </w:tc>
        <w:tc>
          <w:tcPr>
            <w:tcW w:w="888"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pPr>
            <w:r>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t>体检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pPr>
            <w:r>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t>结果</w:t>
            </w:r>
          </w:p>
        </w:tc>
        <w:tc>
          <w:tcPr>
            <w:tcW w:w="956"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pPr>
            <w:r>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t>聘用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pPr>
            <w:r>
              <w:rPr>
                <w:rFonts w:hint="eastAsia" w:ascii="方正仿宋_GBK" w:hAnsi="方正仿宋_GBK" w:eastAsia="方正仿宋_GBK" w:cs="方正仿宋_GBK"/>
                <w:b/>
                <w:bCs/>
                <w:i w:val="0"/>
                <w:iCs w:val="0"/>
                <w:caps w:val="0"/>
                <w:color w:val="000000"/>
                <w:spacing w:val="0"/>
                <w:sz w:val="22"/>
                <w:szCs w:val="22"/>
                <w:shd w:val="clear" w:fill="FFFFFF"/>
                <w:vertAlign w:val="baseline"/>
                <w:lang w:val="en-US" w:eastAsia="zh-CN"/>
              </w:rPr>
              <w:t>意见</w:t>
            </w:r>
          </w:p>
        </w:tc>
        <w:tc>
          <w:tcPr>
            <w:tcW w:w="781"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i w:val="0"/>
                <w:iCs w:val="0"/>
                <w:caps w:val="0"/>
                <w:color w:val="000000"/>
                <w:spacing w:val="0"/>
                <w:sz w:val="22"/>
                <w:szCs w:val="2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49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i w:val="0"/>
                <w:iCs w:val="0"/>
                <w:caps w:val="0"/>
                <w:color w:val="000000"/>
                <w:spacing w:val="0"/>
                <w:sz w:val="22"/>
                <w:szCs w:val="22"/>
                <w:shd w:val="clear" w:fill="FFFFFF"/>
                <w:vertAlign w:val="baseline"/>
                <w:lang w:val="en-US" w:eastAsia="zh-CN"/>
              </w:rPr>
            </w:pPr>
            <w:r>
              <w:rPr>
                <w:rFonts w:hint="eastAsia" w:ascii="Times New Roman" w:hAnsi="Times New Roman" w:eastAsia="方正仿宋_GBK" w:cs="Times New Roman"/>
                <w:i w:val="0"/>
                <w:iCs w:val="0"/>
                <w:caps w:val="0"/>
                <w:color w:val="000000"/>
                <w:spacing w:val="0"/>
                <w:sz w:val="22"/>
                <w:szCs w:val="22"/>
                <w:shd w:val="clear" w:fill="FFFFFF"/>
                <w:vertAlign w:val="baseline"/>
                <w:lang w:val="en-US" w:eastAsia="zh-CN"/>
              </w:rPr>
              <w:t>1</w:t>
            </w:r>
          </w:p>
        </w:tc>
        <w:tc>
          <w:tcPr>
            <w:tcW w:w="96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i w:val="0"/>
                <w:iCs w:val="0"/>
                <w:caps w:val="0"/>
                <w:color w:val="000000"/>
                <w:spacing w:val="0"/>
                <w:sz w:val="22"/>
                <w:szCs w:val="22"/>
                <w:shd w:val="clear" w:fill="FFFFFF"/>
                <w:vertAlign w:val="baseline"/>
                <w:lang w:val="en-US" w:eastAsia="zh-CN"/>
              </w:rPr>
            </w:pPr>
            <w:r>
              <w:rPr>
                <w:rFonts w:hint="eastAsia" w:ascii="Times New Roman" w:hAnsi="Times New Roman" w:eastAsia="方正仿宋_GBK" w:cs="Times New Roman"/>
                <w:i w:val="0"/>
                <w:iCs w:val="0"/>
                <w:caps w:val="0"/>
                <w:color w:val="000000"/>
                <w:spacing w:val="0"/>
                <w:sz w:val="22"/>
                <w:szCs w:val="22"/>
                <w:shd w:val="clear" w:fill="FFFFFF"/>
                <w:vertAlign w:val="baseline"/>
                <w:lang w:val="en-US" w:eastAsia="zh-CN"/>
              </w:rPr>
              <w:t>万安琪</w:t>
            </w:r>
          </w:p>
        </w:tc>
        <w:tc>
          <w:tcPr>
            <w:tcW w:w="165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i w:val="0"/>
                <w:iCs w:val="0"/>
                <w:caps w:val="0"/>
                <w:color w:val="000000"/>
                <w:spacing w:val="0"/>
                <w:sz w:val="22"/>
                <w:szCs w:val="22"/>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2"/>
                <w:szCs w:val="22"/>
                <w:shd w:val="clear" w:fill="FFFFFF"/>
                <w:vertAlign w:val="baseline"/>
                <w:lang w:val="en-US" w:eastAsia="zh-CN"/>
              </w:rPr>
              <w:t>2210841090071</w:t>
            </w:r>
          </w:p>
        </w:tc>
        <w:tc>
          <w:tcPr>
            <w:tcW w:w="154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i w:val="0"/>
                <w:iCs w:val="0"/>
                <w:caps w:val="0"/>
                <w:color w:val="000000"/>
                <w:spacing w:val="0"/>
                <w:sz w:val="22"/>
                <w:szCs w:val="22"/>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2"/>
                <w:szCs w:val="22"/>
                <w:shd w:val="clear" w:fill="FFFFFF"/>
                <w:vertAlign w:val="baseline"/>
                <w:lang w:val="en-US" w:eastAsia="zh-CN"/>
              </w:rPr>
              <w:t>221022400821</w:t>
            </w:r>
          </w:p>
        </w:tc>
        <w:tc>
          <w:tcPr>
            <w:tcW w:w="924"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i w:val="0"/>
                <w:iCs w:val="0"/>
                <w:caps w:val="0"/>
                <w:color w:val="000000"/>
                <w:spacing w:val="0"/>
                <w:sz w:val="22"/>
                <w:szCs w:val="22"/>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2"/>
                <w:szCs w:val="22"/>
                <w:shd w:val="clear" w:fill="FFFFFF"/>
                <w:vertAlign w:val="baseline"/>
                <w:lang w:val="en-US" w:eastAsia="zh-CN"/>
              </w:rPr>
              <w:t>思想政治理论课教师</w:t>
            </w:r>
          </w:p>
        </w:tc>
        <w:tc>
          <w:tcPr>
            <w:tcW w:w="852"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i w:val="0"/>
                <w:iCs w:val="0"/>
                <w:caps w:val="0"/>
                <w:color w:val="000000"/>
                <w:spacing w:val="0"/>
                <w:sz w:val="22"/>
                <w:szCs w:val="22"/>
                <w:shd w:val="clear" w:fill="FFFFFF"/>
                <w:vertAlign w:val="baseline"/>
                <w:lang w:val="en-US" w:eastAsia="zh-CN"/>
              </w:rPr>
            </w:pPr>
            <w:r>
              <w:rPr>
                <w:rFonts w:hint="eastAsia" w:ascii="Times New Roman" w:hAnsi="Times New Roman" w:eastAsia="方正仿宋_GBK" w:cs="Times New Roman"/>
                <w:i w:val="0"/>
                <w:iCs w:val="0"/>
                <w:caps w:val="0"/>
                <w:color w:val="000000"/>
                <w:spacing w:val="0"/>
                <w:sz w:val="22"/>
                <w:szCs w:val="22"/>
                <w:shd w:val="clear" w:fill="FFFFFF"/>
                <w:vertAlign w:val="baseline"/>
                <w:lang w:val="en-US" w:eastAsia="zh-CN"/>
              </w:rPr>
              <w:t>78.2</w:t>
            </w:r>
          </w:p>
        </w:tc>
        <w:tc>
          <w:tcPr>
            <w:tcW w:w="88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i w:val="0"/>
                <w:iCs w:val="0"/>
                <w:caps w:val="0"/>
                <w:color w:val="000000"/>
                <w:spacing w:val="0"/>
                <w:sz w:val="22"/>
                <w:szCs w:val="22"/>
                <w:shd w:val="clear" w:fill="FFFFFF"/>
                <w:vertAlign w:val="baseline"/>
                <w:lang w:val="en-US" w:eastAsia="zh-CN"/>
              </w:rPr>
            </w:pPr>
            <w:r>
              <w:rPr>
                <w:rFonts w:hint="eastAsia" w:ascii="Times New Roman" w:hAnsi="Times New Roman" w:eastAsia="方正仿宋_GBK" w:cs="Times New Roman"/>
                <w:i w:val="0"/>
                <w:iCs w:val="0"/>
                <w:caps w:val="0"/>
                <w:color w:val="000000"/>
                <w:spacing w:val="0"/>
                <w:sz w:val="22"/>
                <w:szCs w:val="22"/>
                <w:shd w:val="clear" w:fill="FFFFFF"/>
                <w:vertAlign w:val="baseline"/>
                <w:lang w:val="en-US" w:eastAsia="zh-CN"/>
              </w:rPr>
              <w:t>合格</w:t>
            </w:r>
          </w:p>
        </w:tc>
        <w:tc>
          <w:tcPr>
            <w:tcW w:w="95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i w:val="0"/>
                <w:iCs w:val="0"/>
                <w:caps w:val="0"/>
                <w:color w:val="000000"/>
                <w:spacing w:val="0"/>
                <w:sz w:val="22"/>
                <w:szCs w:val="22"/>
                <w:shd w:val="clear" w:fill="FFFFFF"/>
                <w:vertAlign w:val="baseline"/>
                <w:lang w:val="en-US" w:eastAsia="zh-CN"/>
              </w:rPr>
            </w:pPr>
            <w:r>
              <w:rPr>
                <w:rFonts w:hint="eastAsia" w:ascii="Times New Roman" w:hAnsi="Times New Roman" w:eastAsia="方正仿宋_GBK" w:cs="Times New Roman"/>
                <w:i w:val="0"/>
                <w:iCs w:val="0"/>
                <w:caps w:val="0"/>
                <w:color w:val="000000"/>
                <w:spacing w:val="0"/>
                <w:sz w:val="22"/>
                <w:szCs w:val="22"/>
                <w:shd w:val="clear" w:fill="FFFFFF"/>
                <w:vertAlign w:val="baseline"/>
                <w:lang w:val="en-US" w:eastAsia="zh-CN"/>
              </w:rPr>
              <w:t>是</w:t>
            </w:r>
          </w:p>
        </w:tc>
        <w:tc>
          <w:tcPr>
            <w:tcW w:w="78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i w:val="0"/>
                <w:iCs w:val="0"/>
                <w:caps w:val="0"/>
                <w:color w:val="000000"/>
                <w:spacing w:val="0"/>
                <w:sz w:val="22"/>
                <w:szCs w:val="22"/>
                <w:shd w:val="clear" w:fill="FFFFFF"/>
                <w:vertAlign w:val="baseline"/>
                <w:lang w:val="en-US" w:eastAsia="zh-CN"/>
              </w:rPr>
            </w:pP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p>
    <w:sectPr>
      <w:pgSz w:w="11906" w:h="16838"/>
      <w:pgMar w:top="153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TBmNDVjNmMxMWM4MTk3Y2UwMTg0ZGJmM2Q3NmEifQ=="/>
  </w:docVars>
  <w:rsids>
    <w:rsidRoot w:val="3B822367"/>
    <w:rsid w:val="030B4D69"/>
    <w:rsid w:val="0B8F645C"/>
    <w:rsid w:val="148370CB"/>
    <w:rsid w:val="20FB1B61"/>
    <w:rsid w:val="2177331E"/>
    <w:rsid w:val="22944C50"/>
    <w:rsid w:val="29D51F5E"/>
    <w:rsid w:val="3B822367"/>
    <w:rsid w:val="45221A31"/>
    <w:rsid w:val="4B747CC3"/>
    <w:rsid w:val="4F196062"/>
    <w:rsid w:val="55946C69"/>
    <w:rsid w:val="5B887CE5"/>
    <w:rsid w:val="5C170106"/>
    <w:rsid w:val="5FD03A30"/>
    <w:rsid w:val="62605CA9"/>
    <w:rsid w:val="65134C03"/>
    <w:rsid w:val="79E00CF3"/>
    <w:rsid w:val="7B85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672</Words>
  <Characters>777</Characters>
  <Lines>0</Lines>
  <Paragraphs>0</Paragraphs>
  <TotalTime>2</TotalTime>
  <ScaleCrop>false</ScaleCrop>
  <LinksUpToDate>false</LinksUpToDate>
  <CharactersWithSpaces>796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2022-11-25T08:36:00Z</dcterms:created>
  <dc:creator>Administrator</dc:creator>
  <cp:lastModifiedBy>邓秀峰</cp:lastModifiedBy>
  <cp:lastPrinted>2022-12-15T03:40:00Z</cp:lastPrinted>
  <dcterms:modified xsi:type="dcterms:W3CDTF">2022-12-19T11:31:05Z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CD4F1DBBF80945948B349C34F176B628</vt:lpwstr>
  </property>
</Properties>
</file>