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 w:asciiTheme="majorEastAsia" w:hAnsiTheme="majorEastAsia" w:eastAsiaTheme="majorEastAsia" w:cstheme="majorEastAsia"/>
          <w:b/>
          <w:bCs/>
          <w:w w:val="95"/>
          <w:sz w:val="36"/>
          <w:szCs w:val="36"/>
          <w:lang w:val="en-US"/>
        </w:rPr>
      </w:pPr>
      <w:r>
        <w:rPr>
          <w:rFonts w:hint="eastAsia" w:asciiTheme="majorEastAsia" w:hAnsiTheme="majorEastAsia" w:eastAsiaTheme="majorEastAsia" w:cstheme="majorEastAsia"/>
          <w:b/>
          <w:bCs/>
          <w:w w:val="95"/>
          <w:sz w:val="36"/>
          <w:szCs w:val="36"/>
          <w:lang w:val="en-US" w:eastAsia="zh-CN"/>
        </w:rPr>
        <w:t>校外培训机构（托管机构）新冠肺炎疫情应急响应流程图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79" w:lineRule="exact"/>
        <w:ind w:left="0" w:right="0"/>
        <w:jc w:val="both"/>
        <w:rPr>
          <w:rFonts w:hint="default" w:ascii="Times New Roman" w:hAnsi="Times New Roman" w:eastAsia="仿宋_GB2312" w:cs="Times New Roman"/>
          <w:kern w:val="2"/>
          <w:sz w:val="30"/>
          <w:szCs w:val="24"/>
          <w:lang w:val="en-US" w:eastAsia="zh-CN" w:bidi="ar"/>
        </w:rPr>
      </w:pPr>
      <w:bookmarkStart w:id="0" w:name="_GoBack"/>
      <w:bookmarkEnd w:id="0"/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34881024" behindDoc="0" locked="0" layoutInCell="1" allowOverlap="1">
                <wp:simplePos x="0" y="0"/>
                <wp:positionH relativeFrom="column">
                  <wp:posOffset>303530</wp:posOffset>
                </wp:positionH>
                <wp:positionV relativeFrom="paragraph">
                  <wp:posOffset>41910</wp:posOffset>
                </wp:positionV>
                <wp:extent cx="5236845" cy="702310"/>
                <wp:effectExtent l="4445" t="4445" r="16510" b="17145"/>
                <wp:wrapNone/>
                <wp:docPr id="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6845" cy="702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 w:val="0"/>
                              <w:suppressLineNumbers w:val="0"/>
                              <w:spacing w:before="0" w:beforeAutospacing="0" w:after="0" w:afterAutospacing="0" w:line="280" w:lineRule="exact"/>
                              <w:ind w:left="0" w:right="0"/>
                              <w:jc w:val="both"/>
                              <w:rPr>
                                <w:rFonts w:hint="default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default" w:ascii="仿宋_GB2312" w:hAnsi="Times New Roman" w:eastAsia="仿宋_GB2312" w:cs="仿宋_GB2312"/>
                                <w:b/>
                                <w:bCs w:val="0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明责任建机制：</w:t>
                            </w:r>
                            <w:r>
                              <w:rPr>
                                <w:rFonts w:hint="default" w:ascii="Times New Roman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1</w:t>
                            </w:r>
                            <w:r>
                              <w:rPr>
                                <w:rFonts w:hint="default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.机构主要负责人负总责；</w:t>
                            </w:r>
                            <w:r>
                              <w:rPr>
                                <w:rFonts w:hint="default" w:ascii="Times New Roman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2</w:t>
                            </w:r>
                            <w:r>
                              <w:rPr>
                                <w:rFonts w:hint="default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.从医疗保障、安全后勤保障、消毒等方面明确机构工作人员责任分工</w:t>
                            </w:r>
                            <w:r>
                              <w:rPr>
                                <w:rFonts w:hint="eastAsia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；3.与</w:t>
                            </w:r>
                            <w:r>
                              <w:rPr>
                                <w:rFonts w:hint="default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属地卫生健康部门、疾控中心、医院、辖区派出所、社区等建立联防联控机制。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3.9pt;margin-top:3.3pt;height:55.3pt;width:412.35pt;z-index:234881024;mso-width-relative:page;mso-height-relative:page;" fillcolor="#FFFFFF" filled="t" stroked="t" coordsize="21600,21600" o:gfxdata="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97nsatgAAAAIAQAADwAAAAAAAAABACAAAAAiAAAAZHJzL2Rvd25yZXYueG1sUEsBAhQA&#10;FAAAAAgAh07iQDai1iHyAQAA6AMAAA4AAAAAAAAAAQAgAAAAJw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 w:val="0"/>
                        <w:suppressLineNumbers w:val="0"/>
                        <w:spacing w:before="0" w:beforeAutospacing="0" w:after="0" w:afterAutospacing="0" w:line="280" w:lineRule="exact"/>
                        <w:ind w:left="0" w:right="0"/>
                        <w:jc w:val="both"/>
                        <w:rPr>
                          <w:rFonts w:hint="default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</w:pPr>
                      <w:r>
                        <w:rPr>
                          <w:rFonts w:hint="default" w:ascii="仿宋_GB2312" w:hAnsi="Times New Roman" w:eastAsia="仿宋_GB2312" w:cs="仿宋_GB2312"/>
                          <w:b/>
                          <w:bCs w:val="0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明责任建机制：</w:t>
                      </w:r>
                      <w:r>
                        <w:rPr>
                          <w:rFonts w:hint="default" w:ascii="Times New Roman" w:hAnsi="Times New Roman" w:eastAsia="仿宋_GB2312" w:cs="Times New Roman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1</w:t>
                      </w:r>
                      <w:r>
                        <w:rPr>
                          <w:rFonts w:hint="default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.机构主要负责人负总责；</w:t>
                      </w:r>
                      <w:r>
                        <w:rPr>
                          <w:rFonts w:hint="default" w:ascii="Times New Roman" w:hAnsi="Times New Roman" w:eastAsia="仿宋_GB2312" w:cs="Times New Roman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2</w:t>
                      </w:r>
                      <w:r>
                        <w:rPr>
                          <w:rFonts w:hint="default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.从医疗保障、安全后勤保障、消毒等方面明确机构工作人员责任分工</w:t>
                      </w:r>
                      <w:r>
                        <w:rPr>
                          <w:rFonts w:hint="eastAsia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；3.与</w:t>
                      </w:r>
                      <w:r>
                        <w:rPr>
                          <w:rFonts w:hint="default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属地卫生健康部门、疾控中心、医院、辖区派出所、社区等建立联防联控机制。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79" w:lineRule="exact"/>
        <w:ind w:left="0" w:right="0"/>
        <w:jc w:val="both"/>
        <w:rPr>
          <w:rFonts w:hint="default" w:ascii="Times New Roman" w:hAnsi="Times New Roman" w:eastAsia="仿宋_GB2312" w:cs="Times New Roman"/>
          <w:kern w:val="2"/>
          <w:sz w:val="30"/>
          <w:szCs w:val="24"/>
          <w:lang w:val="en-US" w:eastAsia="zh-CN" w:bidi="ar"/>
        </w:rPr>
        <w:sectPr>
          <w:pgSz w:w="11906" w:h="16838"/>
          <w:pgMar w:top="1531" w:right="1474" w:bottom="1531" w:left="1588" w:header="851" w:footer="992" w:gutter="0"/>
          <w:pgNumType w:start="2"/>
          <w:cols w:space="425" w:num="1"/>
          <w:docGrid w:type="lines" w:linePitch="312" w:charSpace="0"/>
        </w:sectPr>
      </w:pP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62144000" behindDoc="0" locked="0" layoutInCell="1" allowOverlap="1">
                <wp:simplePos x="0" y="0"/>
                <wp:positionH relativeFrom="column">
                  <wp:posOffset>353695</wp:posOffset>
                </wp:positionH>
                <wp:positionV relativeFrom="paragraph">
                  <wp:posOffset>5648325</wp:posOffset>
                </wp:positionV>
                <wp:extent cx="1542415" cy="806450"/>
                <wp:effectExtent l="4445" t="4445" r="15240" b="8255"/>
                <wp:wrapNone/>
                <wp:docPr id="28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2415" cy="806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 w:val="0"/>
                              <w:suppressLineNumbers w:val="0"/>
                              <w:spacing w:before="0" w:beforeAutospacing="0" w:after="0" w:afterAutospacing="0" w:line="280" w:lineRule="exact"/>
                              <w:ind w:left="0" w:right="0"/>
                              <w:jc w:val="both"/>
                              <w:rPr>
                                <w:rFonts w:hint="default" w:ascii="仿宋_GB2312" w:hAnsi="Times New Roman" w:eastAsia="仿宋_GB2312" w:cs="仿宋_GB2312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default" w:ascii="仿宋_GB2312" w:hAnsi="Times New Roman" w:eastAsia="仿宋_GB2312" w:cs="仿宋_GB2312"/>
                                <w:b/>
                                <w:bCs w:val="0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健康监测：</w:t>
                            </w:r>
                            <w:r>
                              <w:rPr>
                                <w:rFonts w:hint="eastAsia" w:ascii="仿宋_GB2312" w:hAnsi="Times New Roman" w:eastAsia="仿宋_GB2312" w:cs="仿宋_GB2312"/>
                                <w:b w:val="0"/>
                                <w:bCs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机构</w:t>
                            </w:r>
                            <w:r>
                              <w:rPr>
                                <w:rFonts w:hint="default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员工、</w:t>
                            </w:r>
                            <w:r>
                              <w:rPr>
                                <w:rFonts w:hint="eastAsia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学生</w:t>
                            </w:r>
                            <w:r>
                              <w:rPr>
                                <w:rFonts w:hint="default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和隔离人员的健康监测，及时上报。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6" o:spid="_x0000_s1026" o:spt="202" type="#_x0000_t202" style="position:absolute;left:0pt;margin-left:27.85pt;margin-top:444.75pt;height:63.5pt;width:121.45pt;z-index:262144000;mso-width-relative:page;mso-height-relative:page;" fillcolor="#FFFFFF" filled="t" stroked="t" coordsize="21600,21600" o:gfxdata="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7MKlR9kAAAALAQAADwAAAAAAAAABACAAAAAiAAAAZHJzL2Rvd25yZXYueG1sUEsB&#10;AhQAFAAAAAgAh07iQIRDsgL0AQAA6gMAAA4AAAAAAAAAAQAgAAAAKA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 w:val="0"/>
                        <w:suppressLineNumbers w:val="0"/>
                        <w:spacing w:before="0" w:beforeAutospacing="0" w:after="0" w:afterAutospacing="0" w:line="280" w:lineRule="exact"/>
                        <w:ind w:left="0" w:right="0"/>
                        <w:jc w:val="both"/>
                        <w:rPr>
                          <w:rFonts w:hint="default" w:ascii="仿宋_GB2312" w:hAnsi="Times New Roman" w:eastAsia="仿宋_GB2312" w:cs="仿宋_GB2312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default" w:ascii="仿宋_GB2312" w:hAnsi="Times New Roman" w:eastAsia="仿宋_GB2312" w:cs="仿宋_GB2312"/>
                          <w:b/>
                          <w:bCs w:val="0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健康监测：</w:t>
                      </w:r>
                      <w:r>
                        <w:rPr>
                          <w:rFonts w:hint="eastAsia" w:ascii="仿宋_GB2312" w:hAnsi="Times New Roman" w:eastAsia="仿宋_GB2312" w:cs="仿宋_GB2312"/>
                          <w:b w:val="0"/>
                          <w:bCs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机构</w:t>
                      </w:r>
                      <w:r>
                        <w:rPr>
                          <w:rFonts w:hint="default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员工、</w:t>
                      </w:r>
                      <w:r>
                        <w:rPr>
                          <w:rFonts w:hint="eastAsia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学生</w:t>
                      </w:r>
                      <w:r>
                        <w:rPr>
                          <w:rFonts w:hint="default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和隔离人员的健康监测，及时上报。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64241152" behindDoc="0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1729740</wp:posOffset>
                </wp:positionV>
                <wp:extent cx="498475" cy="318135"/>
                <wp:effectExtent l="4445" t="4445" r="11430" b="20320"/>
                <wp:wrapNone/>
                <wp:docPr id="30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475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 w:val="0"/>
                              <w:suppressLineNumbers w:val="0"/>
                              <w:spacing w:before="0" w:beforeAutospacing="0" w:after="0" w:afterAutospacing="0" w:line="360" w:lineRule="exact"/>
                              <w:ind w:left="0" w:right="0"/>
                              <w:jc w:val="both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default" w:ascii="Times New Roman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学生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74.25pt;margin-top:136.2pt;height:25.05pt;width:39.25pt;z-index:264241152;mso-width-relative:page;mso-height-relative:page;" fillcolor="#FFFFFF" filled="t" stroked="t" coordsize="21600,21600" o:gfxdata="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wofEI2AAAAAsBAAAPAAAAAAAAAAEAIAAAACIAAABkcnMvZG93bnJldi54bWxQSwECFAAUAAAA&#10;CACHTuJATt2s1e4BAADoAwAADgAAAAAAAAABACAAAAAnAQAAZHJzL2Uyb0RvYy54bWxQSwUGAAAA&#10;AAYABgBZAQAAhw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 w:val="0"/>
                        <w:suppressLineNumbers w:val="0"/>
                        <w:spacing w:before="0" w:beforeAutospacing="0" w:after="0" w:afterAutospacing="0" w:line="360" w:lineRule="exact"/>
                        <w:ind w:left="0" w:right="0"/>
                        <w:jc w:val="both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default" w:ascii="Times New Roman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学生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39075328" behindDoc="0" locked="0" layoutInCell="1" allowOverlap="1">
                <wp:simplePos x="0" y="0"/>
                <wp:positionH relativeFrom="column">
                  <wp:posOffset>255905</wp:posOffset>
                </wp:positionH>
                <wp:positionV relativeFrom="paragraph">
                  <wp:posOffset>2094865</wp:posOffset>
                </wp:positionV>
                <wp:extent cx="2632075" cy="640715"/>
                <wp:effectExtent l="4445" t="4445" r="11430" b="215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2075" cy="640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 w:val="0"/>
                              <w:suppressLineNumbers w:val="0"/>
                              <w:spacing w:before="0" w:beforeAutospacing="0" w:after="0" w:afterAutospacing="0" w:line="280" w:lineRule="exact"/>
                              <w:ind w:left="0" w:right="0"/>
                              <w:jc w:val="both"/>
                              <w:rPr>
                                <w:rFonts w:hint="default" w:ascii="仿宋_GB2312" w:hAnsi="Times New Roman" w:eastAsia="仿宋_GB2312" w:cs="仿宋_GB2312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default" w:ascii="仿宋_GB2312" w:hAnsi="Times New Roman" w:eastAsia="仿宋_GB2312" w:cs="仿宋_GB2312"/>
                                <w:b/>
                                <w:bCs w:val="0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立即留观：</w:t>
                            </w:r>
                            <w:r>
                              <w:rPr>
                                <w:rFonts w:hint="default" w:ascii="Times New Roman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1</w:t>
                            </w:r>
                            <w:r>
                              <w:rPr>
                                <w:rFonts w:hint="default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.</w:t>
                            </w:r>
                            <w:r>
                              <w:rPr>
                                <w:rFonts w:hint="eastAsia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做好个人防护</w:t>
                            </w:r>
                            <w:r>
                              <w:rPr>
                                <w:rFonts w:hint="default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；</w:t>
                            </w:r>
                            <w:r>
                              <w:rPr>
                                <w:rFonts w:hint="default" w:ascii="Times New Roman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2</w:t>
                            </w:r>
                            <w:r>
                              <w:rPr>
                                <w:rFonts w:hint="default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.引导病例到</w:t>
                            </w:r>
                            <w:r>
                              <w:rPr>
                                <w:rFonts w:hint="eastAsia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临时</w:t>
                            </w:r>
                            <w:r>
                              <w:rPr>
                                <w:rFonts w:hint="default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健康观察室留观</w:t>
                            </w:r>
                            <w:r>
                              <w:rPr>
                                <w:rFonts w:hint="eastAsia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；3.</w:t>
                            </w:r>
                            <w:r>
                              <w:rPr>
                                <w:rFonts w:hint="default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立即联系社区卫生服务中心初步排查。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.15pt;margin-top:164.95pt;height:50.45pt;width:207.25pt;z-index:239075328;mso-width-relative:page;mso-height-relative:page;" fillcolor="#FFFFFF" filled="t" stroked="t" coordsize="21600,21600" o:gfxdata="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DHQMqzaAAAACgEAAA8AAAAAAAAAAQAgAAAAIgAAAGRycy9kb3ducmV2LnhtbFBLAQIU&#10;ABQAAAAIAIdO4kBphyBc8QEAAOgDAAAOAAAAAAAAAAEAIAAAACk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 w:val="0"/>
                        <w:suppressLineNumbers w:val="0"/>
                        <w:spacing w:before="0" w:beforeAutospacing="0" w:after="0" w:afterAutospacing="0" w:line="280" w:lineRule="exact"/>
                        <w:ind w:left="0" w:right="0"/>
                        <w:jc w:val="both"/>
                        <w:rPr>
                          <w:rFonts w:hint="default" w:ascii="仿宋_GB2312" w:hAnsi="Times New Roman" w:eastAsia="仿宋_GB2312" w:cs="仿宋_GB2312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default" w:ascii="仿宋_GB2312" w:hAnsi="Times New Roman" w:eastAsia="仿宋_GB2312" w:cs="仿宋_GB2312"/>
                          <w:b/>
                          <w:bCs w:val="0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立即留观：</w:t>
                      </w:r>
                      <w:r>
                        <w:rPr>
                          <w:rFonts w:hint="default" w:ascii="Times New Roman" w:hAnsi="Times New Roman" w:eastAsia="仿宋_GB2312" w:cs="Times New Roman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1</w:t>
                      </w:r>
                      <w:r>
                        <w:rPr>
                          <w:rFonts w:hint="default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.</w:t>
                      </w:r>
                      <w:r>
                        <w:rPr>
                          <w:rFonts w:hint="eastAsia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做好个人防护</w:t>
                      </w:r>
                      <w:r>
                        <w:rPr>
                          <w:rFonts w:hint="default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；</w:t>
                      </w:r>
                      <w:r>
                        <w:rPr>
                          <w:rFonts w:hint="default" w:ascii="Times New Roman" w:hAnsi="Times New Roman" w:eastAsia="仿宋_GB2312" w:cs="Times New Roman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2</w:t>
                      </w:r>
                      <w:r>
                        <w:rPr>
                          <w:rFonts w:hint="default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.引导病例到</w:t>
                      </w:r>
                      <w:r>
                        <w:rPr>
                          <w:rFonts w:hint="eastAsia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临时</w:t>
                      </w:r>
                      <w:r>
                        <w:rPr>
                          <w:rFonts w:hint="default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健康观察室留观</w:t>
                      </w:r>
                      <w:r>
                        <w:rPr>
                          <w:rFonts w:hint="eastAsia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；3.</w:t>
                      </w:r>
                      <w:r>
                        <w:rPr>
                          <w:rFonts w:hint="default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立即联系社区卫生服务中心初步排查。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36978176" behindDoc="0" locked="0" layoutInCell="1" allowOverlap="1">
                <wp:simplePos x="0" y="0"/>
                <wp:positionH relativeFrom="column">
                  <wp:posOffset>303530</wp:posOffset>
                </wp:positionH>
                <wp:positionV relativeFrom="paragraph">
                  <wp:posOffset>1270000</wp:posOffset>
                </wp:positionV>
                <wp:extent cx="5255895" cy="447675"/>
                <wp:effectExtent l="4445" t="4445" r="16510" b="5080"/>
                <wp:wrapNone/>
                <wp:docPr id="6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589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 w:val="0"/>
                              <w:suppressLineNumbers w:val="0"/>
                              <w:spacing w:before="0" w:beforeAutospacing="0" w:after="0" w:afterAutospacing="0" w:line="280" w:lineRule="exact"/>
                              <w:ind w:left="0" w:right="0"/>
                              <w:jc w:val="both"/>
                              <w:rPr>
                                <w:rFonts w:hint="default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default" w:ascii="仿宋_GB2312" w:hAnsi="Times New Roman" w:eastAsia="仿宋_GB2312" w:cs="仿宋_GB2312"/>
                                <w:b/>
                                <w:bCs w:val="0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发现可疑病例：</w:t>
                            </w:r>
                            <w:r>
                              <w:rPr>
                                <w:rFonts w:hint="eastAsia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腋温</w:t>
                            </w:r>
                            <w:r>
                              <w:rPr>
                                <w:rFonts w:hint="default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≥37.3</w:t>
                            </w:r>
                            <w:r>
                              <w:rPr>
                                <w:rFonts w:hint="eastAsia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℃，或有其他症状（咳嗽、乏力等），有疫情防控重点地区旅居史、途经史，或有确诊、疑似病例接触史。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1" o:spid="_x0000_s1026" o:spt="202" type="#_x0000_t202" style="position:absolute;left:0pt;margin-left:23.9pt;margin-top:100pt;height:35.25pt;width:413.85pt;z-index:236978176;mso-width-relative:page;mso-height-relative:page;" fillcolor="#FFFFFF" filled="t" stroked="t" coordsize="21600,21600" o:gfxdata="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Jl3uf/YAAAACgEAAA8AAAAAAAAAAQAgAAAAIgAAAGRycy9kb3ducmV2LnhtbFBLAQIU&#10;ABQAAAAIAIdO4kCmhxy68wEAAOkDAAAOAAAAAAAAAAEAIAAAACc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 w:val="0"/>
                        <w:suppressLineNumbers w:val="0"/>
                        <w:spacing w:before="0" w:beforeAutospacing="0" w:after="0" w:afterAutospacing="0" w:line="280" w:lineRule="exact"/>
                        <w:ind w:left="0" w:right="0"/>
                        <w:jc w:val="both"/>
                        <w:rPr>
                          <w:rFonts w:hint="default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</w:pPr>
                      <w:r>
                        <w:rPr>
                          <w:rFonts w:hint="default" w:ascii="仿宋_GB2312" w:hAnsi="Times New Roman" w:eastAsia="仿宋_GB2312" w:cs="仿宋_GB2312"/>
                          <w:b/>
                          <w:bCs w:val="0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发现可疑病例：</w:t>
                      </w:r>
                      <w:r>
                        <w:rPr>
                          <w:rFonts w:hint="eastAsia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腋温</w:t>
                      </w:r>
                      <w:r>
                        <w:rPr>
                          <w:rFonts w:hint="default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≥37.3</w:t>
                      </w:r>
                      <w:r>
                        <w:rPr>
                          <w:rFonts w:hint="eastAsia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℃，或有其他症状（咳嗽、乏力等），有疫情防控重点地区旅居史、途经史，或有确诊、疑似病例接触史。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3755392" behindDoc="0" locked="0" layoutInCell="1" allowOverlap="1">
                <wp:simplePos x="0" y="0"/>
                <wp:positionH relativeFrom="column">
                  <wp:posOffset>1503045</wp:posOffset>
                </wp:positionH>
                <wp:positionV relativeFrom="paragraph">
                  <wp:posOffset>1679575</wp:posOffset>
                </wp:positionV>
                <wp:extent cx="7620" cy="400685"/>
                <wp:effectExtent l="31750" t="0" r="36830" b="18415"/>
                <wp:wrapNone/>
                <wp:docPr id="20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4006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32" type="#_x0000_t32" style="position:absolute;left:0pt;margin-left:118.35pt;margin-top:132.25pt;height:31.55pt;width:0.6pt;z-index:253755392;mso-width-relative:page;mso-height-relative:page;" filled="f" stroked="t" coordsize="21600,21600" o:gfxdata="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Pep+K7cAAAA&#10;CwEAAA8AAAAAAAAAAQAgAAAAIgAAAGRycy9kb3ducmV2LnhtbFBLAQIUABQAAAAIAIdO4kCSeWyZ&#10;4AEAAJwDAAAOAAAAAAAAAAEAIAAAACs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47463936" behindDoc="0" locked="0" layoutInCell="1" allowOverlap="1">
                <wp:simplePos x="0" y="0"/>
                <wp:positionH relativeFrom="column">
                  <wp:posOffset>2887980</wp:posOffset>
                </wp:positionH>
                <wp:positionV relativeFrom="paragraph">
                  <wp:posOffset>427990</wp:posOffset>
                </wp:positionV>
                <wp:extent cx="0" cy="165100"/>
                <wp:effectExtent l="38100" t="0" r="38100" b="6350"/>
                <wp:wrapNone/>
                <wp:docPr id="13" name="自选图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1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3" o:spid="_x0000_s1026" o:spt="32" type="#_x0000_t32" style="position:absolute;left:0pt;margin-left:227.4pt;margin-top:33.7pt;height:13pt;width:0pt;z-index:247463936;mso-width-relative:page;mso-height-relative:page;" filled="f" stroked="t" coordsize="21600,21600" o:gfxdata="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fGtPY2QAAAAkB&#10;AAAPAAAAAAAAAAEAIAAAACIAAABkcnMvZG93bnJldi54bWxQSwECFAAUAAAACACHTuJAKIX+r+EB&#10;AACaAwAADgAAAAAAAAABACAAAAAo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4803968" behindDoc="0" locked="0" layoutInCell="1" allowOverlap="1">
                <wp:simplePos x="0" y="0"/>
                <wp:positionH relativeFrom="column">
                  <wp:posOffset>2887980</wp:posOffset>
                </wp:positionH>
                <wp:positionV relativeFrom="paragraph">
                  <wp:posOffset>1140460</wp:posOffset>
                </wp:positionV>
                <wp:extent cx="0" cy="167005"/>
                <wp:effectExtent l="38100" t="0" r="38100" b="4445"/>
                <wp:wrapNone/>
                <wp:docPr id="23" name="自选图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00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0" o:spid="_x0000_s1026" o:spt="32" type="#_x0000_t32" style="position:absolute;left:0pt;margin-left:227.4pt;margin-top:89.8pt;height:13.15pt;width:0pt;z-index:254803968;mso-width-relative:page;mso-height-relative:page;" filled="f" stroked="t" coordsize="21600,21600" o:gfxdata="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ZeiCm2gAAAAsBAAAP&#10;AAAAAAAAAAEAIAAAACIAAABkcnMvZG93bnJldi54bWxQSwECFAAUAAAACACHTuJAEEekft0BAACa&#10;AwAADgAAAAAAAAABACAAAAAp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41172480" behindDoc="0" locked="0" layoutInCell="1" allowOverlap="1">
                <wp:simplePos x="0" y="0"/>
                <wp:positionH relativeFrom="column">
                  <wp:posOffset>255905</wp:posOffset>
                </wp:positionH>
                <wp:positionV relativeFrom="paragraph">
                  <wp:posOffset>3446145</wp:posOffset>
                </wp:positionV>
                <wp:extent cx="2574925" cy="481965"/>
                <wp:effectExtent l="4445" t="4445" r="11430" b="8890"/>
                <wp:wrapNone/>
                <wp:docPr id="10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4925" cy="48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 w:val="0"/>
                              <w:suppressLineNumbers w:val="0"/>
                              <w:spacing w:before="0" w:beforeAutospacing="0" w:after="0" w:afterAutospacing="0"/>
                              <w:ind w:left="0" w:right="0"/>
                              <w:jc w:val="both"/>
                              <w:rPr>
                                <w:rFonts w:hint="default" w:ascii="仿宋_GB2312" w:hAnsi="Times New Roman" w:eastAsia="仿宋_GB2312" w:cs="仿宋_GB2312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default" w:ascii="仿宋_GB2312" w:hAnsi="Times New Roman" w:eastAsia="仿宋_GB2312" w:cs="仿宋_GB2312"/>
                                <w:b/>
                                <w:bCs w:val="0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诊治：</w:t>
                            </w:r>
                            <w:r>
                              <w:rPr>
                                <w:rFonts w:hint="default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属于疑似病例或感染确诊病例的，送定点医院诊断及隔离治疗。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20.15pt;margin-top:271.35pt;height:37.95pt;width:202.75pt;z-index:241172480;mso-width-relative:page;mso-height-relative:page;" fillcolor="#FFFFFF" filled="t" stroked="t" coordsize="21600,21600" o:gfxdata="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yVtIvaAAAACgEAAA8AAAAAAAAAAQAgAAAAIgAAAGRycy9kb3ducmV2LnhtbFBLAQIU&#10;ABQAAAAIAIdO4kCi3C8y8QEAAOoDAAAOAAAAAAAAAAEAIAAAACk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 w:val="0"/>
                        <w:suppressLineNumbers w:val="0"/>
                        <w:spacing w:before="0" w:beforeAutospacing="0" w:after="0" w:afterAutospacing="0"/>
                        <w:ind w:left="0" w:right="0"/>
                        <w:jc w:val="both"/>
                        <w:rPr>
                          <w:rFonts w:hint="default" w:ascii="仿宋_GB2312" w:hAnsi="Times New Roman" w:eastAsia="仿宋_GB2312" w:cs="仿宋_GB2312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default" w:ascii="仿宋_GB2312" w:hAnsi="Times New Roman" w:eastAsia="仿宋_GB2312" w:cs="仿宋_GB2312"/>
                          <w:b/>
                          <w:bCs w:val="0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诊治：</w:t>
                      </w:r>
                      <w:r>
                        <w:rPr>
                          <w:rFonts w:hint="default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属于疑似病例或感染确诊病例的，送定点医院诊断及隔离治疗。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仿宋_GB2312" w:cs="Times New Roman"/>
          <w:kern w:val="2"/>
          <w:sz w:val="30"/>
          <w:szCs w:val="24"/>
          <w:lang w:val="en-US" w:eastAsia="zh-CN" w:bidi="ar"/>
        </w:rPr>
        <mc:AlternateContent>
          <mc:Choice Requires="wps">
            <w:drawing>
              <wp:anchor distT="0" distB="0" distL="114300" distR="114300" simplePos="0" relativeHeight="233832448" behindDoc="0" locked="0" layoutInCell="1" allowOverlap="1">
                <wp:simplePos x="0" y="0"/>
                <wp:positionH relativeFrom="column">
                  <wp:posOffset>255905</wp:posOffset>
                </wp:positionH>
                <wp:positionV relativeFrom="paragraph">
                  <wp:posOffset>4616450</wp:posOffset>
                </wp:positionV>
                <wp:extent cx="5200015" cy="1892300"/>
                <wp:effectExtent l="19050" t="19050" r="19685" b="31750"/>
                <wp:wrapNone/>
                <wp:docPr id="2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015" cy="189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ap="flat" cmpd="sng">
                          <a:solidFill>
                            <a:srgbClr val="FF0000"/>
                          </a:solidFill>
                          <a:prstDash val="sysDot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 w:val="0"/>
                              <w:suppressLineNumbers w:val="0"/>
                              <w:spacing w:before="0" w:beforeAutospacing="0" w:after="0" w:afterAutospacing="0"/>
                              <w:ind w:left="0" w:right="0"/>
                              <w:jc w:val="both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8" o:spid="_x0000_s1026" o:spt="202" type="#_x0000_t202" style="position:absolute;left:0pt;margin-left:20.15pt;margin-top:363.5pt;height:149pt;width:409.45pt;z-index:233832448;mso-width-relative:page;mso-height-relative:page;" fillcolor="#FFFFFF" filled="t" stroked="t" coordsize="21600,21600" o:gfxdata="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XsnoQ9kAAAALAQAADwAAAAAAAAABACAAAAAiAAAAZHJzL2Rvd25yZXYueG1s&#10;UEsBAhQAFAAAAAgAh07iQFGIT/n3AQAA7AMAAA4AAAAAAAAAAQAgAAAAKAEAAGRycy9lMm9Eb2Mu&#10;eG1sUEsFBgAAAAAGAAYAWQEAAJEFAAAAAA==&#10;">
                <v:fill on="t" focussize="0,0"/>
                <v:stroke weight="3pt" color="#FF0000" joinstyle="miter" dashstyle="1 1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 w:val="0"/>
                        <w:suppressLineNumbers w:val="0"/>
                        <w:spacing w:before="0" w:beforeAutospacing="0" w:after="0" w:afterAutospacing="0"/>
                        <w:ind w:left="0" w:right="0"/>
                        <w:jc w:val="both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35929600" behindDoc="0" locked="0" layoutInCell="1" allowOverlap="1">
                <wp:simplePos x="0" y="0"/>
                <wp:positionH relativeFrom="column">
                  <wp:posOffset>303530</wp:posOffset>
                </wp:positionH>
                <wp:positionV relativeFrom="paragraph">
                  <wp:posOffset>612140</wp:posOffset>
                </wp:positionV>
                <wp:extent cx="5255895" cy="519430"/>
                <wp:effectExtent l="4445" t="4445" r="16510" b="9525"/>
                <wp:wrapNone/>
                <wp:docPr id="3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5895" cy="519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 w:val="0"/>
                              <w:suppressLineNumbers w:val="0"/>
                              <w:spacing w:before="0" w:beforeAutospacing="0" w:after="0" w:afterAutospacing="0" w:line="280" w:lineRule="exact"/>
                              <w:ind w:left="0" w:right="0"/>
                              <w:jc w:val="both"/>
                              <w:rPr>
                                <w:rFonts w:hint="default" w:ascii="仿宋_GB2312" w:hAnsi="Times New Roman" w:eastAsia="仿宋_GB2312" w:cs="仿宋_GB2312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default" w:ascii="仿宋_GB2312" w:hAnsi="Times New Roman" w:eastAsia="仿宋_GB2312" w:cs="仿宋_GB2312"/>
                                <w:b/>
                                <w:bCs w:val="0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健康</w:t>
                            </w:r>
                            <w:r>
                              <w:rPr>
                                <w:rFonts w:hint="eastAsia" w:ascii="仿宋_GB2312" w:hAnsi="Times New Roman" w:eastAsia="仿宋_GB2312" w:cs="仿宋_GB2312"/>
                                <w:b/>
                                <w:bCs w:val="0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监测与管理</w:t>
                            </w:r>
                            <w:r>
                              <w:rPr>
                                <w:rFonts w:hint="default" w:ascii="仿宋_GB2312" w:hAnsi="Times New Roman" w:eastAsia="仿宋_GB2312" w:cs="仿宋_GB2312"/>
                                <w:b/>
                                <w:bCs w:val="0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：</w:t>
                            </w:r>
                            <w:r>
                              <w:rPr>
                                <w:rFonts w:hint="default" w:ascii="Times New Roman" w:hAnsi="Times New Roman" w:eastAsia="仿宋_GB2312" w:cs="Times New Roman"/>
                                <w:b w:val="0"/>
                                <w:bCs w:val="0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1</w:t>
                            </w:r>
                            <w:r>
                              <w:rPr>
                                <w:rFonts w:hint="default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.设立健康管理员，每日对</w:t>
                            </w:r>
                            <w:r>
                              <w:rPr>
                                <w:rFonts w:hint="eastAsia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机构</w:t>
                            </w:r>
                            <w:r>
                              <w:rPr>
                                <w:rFonts w:hint="default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所有员工和</w:t>
                            </w:r>
                            <w:r>
                              <w:rPr>
                                <w:rFonts w:hint="eastAsia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学生进行</w:t>
                            </w:r>
                            <w:r>
                              <w:rPr>
                                <w:rFonts w:hint="default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体温测量；</w:t>
                            </w:r>
                            <w:r>
                              <w:rPr>
                                <w:rFonts w:hint="default" w:ascii="Times New Roman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2</w:t>
                            </w:r>
                            <w:r>
                              <w:rPr>
                                <w:rFonts w:hint="default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.健康管理员</w:t>
                            </w:r>
                            <w:r>
                              <w:rPr>
                                <w:rFonts w:hint="eastAsia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做好晨午晚检和因病缺课（勤）病因登记、追踪、报告</w:t>
                            </w:r>
                            <w:r>
                              <w:rPr>
                                <w:rFonts w:hint="default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2" o:spid="_x0000_s1026" o:spt="202" type="#_x0000_t202" style="position:absolute;left:0pt;margin-left:23.9pt;margin-top:48.2pt;height:40.9pt;width:413.85pt;z-index:235929600;mso-width-relative:page;mso-height-relative:page;" fillcolor="#FFFFFF" filled="t" stroked="t" coordsize="21600,21600" o:gfxdata="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NoWv12QAAAAkBAAAPAAAAAAAAAAEAIAAAACIAAABkcnMvZG93bnJldi54bWxQSwEC&#10;FAAUAAAACACHTuJAnZ/PFPMBAADpAwAADgAAAAAAAAABACAAAAAo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 w:val="0"/>
                        <w:suppressLineNumbers w:val="0"/>
                        <w:spacing w:before="0" w:beforeAutospacing="0" w:after="0" w:afterAutospacing="0" w:line="280" w:lineRule="exact"/>
                        <w:ind w:left="0" w:right="0"/>
                        <w:jc w:val="both"/>
                        <w:rPr>
                          <w:rFonts w:hint="default" w:ascii="仿宋_GB2312" w:hAnsi="Times New Roman" w:eastAsia="仿宋_GB2312" w:cs="仿宋_GB2312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default" w:ascii="仿宋_GB2312" w:hAnsi="Times New Roman" w:eastAsia="仿宋_GB2312" w:cs="仿宋_GB2312"/>
                          <w:b/>
                          <w:bCs w:val="0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健康</w:t>
                      </w:r>
                      <w:r>
                        <w:rPr>
                          <w:rFonts w:hint="eastAsia" w:ascii="仿宋_GB2312" w:hAnsi="Times New Roman" w:eastAsia="仿宋_GB2312" w:cs="仿宋_GB2312"/>
                          <w:b/>
                          <w:bCs w:val="0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监测与管理</w:t>
                      </w:r>
                      <w:r>
                        <w:rPr>
                          <w:rFonts w:hint="default" w:ascii="仿宋_GB2312" w:hAnsi="Times New Roman" w:eastAsia="仿宋_GB2312" w:cs="仿宋_GB2312"/>
                          <w:b/>
                          <w:bCs w:val="0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：</w:t>
                      </w:r>
                      <w:r>
                        <w:rPr>
                          <w:rFonts w:hint="default" w:ascii="Times New Roman" w:hAnsi="Times New Roman" w:eastAsia="仿宋_GB2312" w:cs="Times New Roman"/>
                          <w:b w:val="0"/>
                          <w:bCs w:val="0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1</w:t>
                      </w:r>
                      <w:r>
                        <w:rPr>
                          <w:rFonts w:hint="default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.设立健康管理员，每日对</w:t>
                      </w:r>
                      <w:r>
                        <w:rPr>
                          <w:rFonts w:hint="eastAsia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机构</w:t>
                      </w:r>
                      <w:r>
                        <w:rPr>
                          <w:rFonts w:hint="default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所有员工和</w:t>
                      </w:r>
                      <w:r>
                        <w:rPr>
                          <w:rFonts w:hint="eastAsia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学生进行</w:t>
                      </w:r>
                      <w:r>
                        <w:rPr>
                          <w:rFonts w:hint="default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体温测量；</w:t>
                      </w:r>
                      <w:r>
                        <w:rPr>
                          <w:rFonts w:hint="default" w:ascii="Times New Roman" w:hAnsi="Times New Roman" w:eastAsia="仿宋_GB2312" w:cs="Times New Roman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2</w:t>
                      </w:r>
                      <w:r>
                        <w:rPr>
                          <w:rFonts w:hint="default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.健康管理员</w:t>
                      </w:r>
                      <w:r>
                        <w:rPr>
                          <w:rFonts w:hint="eastAsia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做好晨午晚检和因病缺课（勤）病因登记、追踪、报告</w:t>
                      </w:r>
                      <w:r>
                        <w:rPr>
                          <w:rFonts w:hint="default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38026752" behindDoc="0" locked="0" layoutInCell="1" allowOverlap="1">
                <wp:simplePos x="0" y="0"/>
                <wp:positionH relativeFrom="column">
                  <wp:posOffset>3188970</wp:posOffset>
                </wp:positionH>
                <wp:positionV relativeFrom="paragraph">
                  <wp:posOffset>2075815</wp:posOffset>
                </wp:positionV>
                <wp:extent cx="2025650" cy="463550"/>
                <wp:effectExtent l="4445" t="4445" r="8255" b="8255"/>
                <wp:wrapNone/>
                <wp:docPr id="1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widowControl/>
                              <w:numPr>
                                <w:ilvl w:val="0"/>
                                <w:numId w:val="0"/>
                              </w:numPr>
                              <w:spacing w:line="280" w:lineRule="exact"/>
                              <w:ind w:leftChars="0" w:right="0" w:rightChars="0"/>
                              <w:rPr>
                                <w:rFonts w:hint="default" w:ascii="仿宋_GB2312" w:hAnsi="Times New Roman" w:eastAsia="仿宋_GB2312" w:cs="仿宋_GB2312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default" w:ascii="仿宋_GB2312" w:hAnsi="Times New Roman" w:eastAsia="仿宋_GB2312" w:cs="仿宋_GB2312"/>
                                <w:sz w:val="24"/>
                                <w:szCs w:val="24"/>
                              </w:rPr>
                              <w:t>报告机构健康管理员；</w:t>
                            </w:r>
                          </w:p>
                          <w:p>
                            <w:pPr>
                              <w:pStyle w:val="9"/>
                              <w:widowControl/>
                              <w:numPr>
                                <w:ilvl w:val="0"/>
                                <w:numId w:val="0"/>
                              </w:numPr>
                              <w:spacing w:line="280" w:lineRule="exact"/>
                              <w:ind w:leftChars="0" w:right="0" w:rightChars="0"/>
                              <w:rPr>
                                <w:rFonts w:hint="default" w:ascii="仿宋_GB2312" w:hAnsi="Times New Roman" w:eastAsia="仿宋_GB2312" w:cs="仿宋_GB2312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default" w:ascii="仿宋_GB2312" w:hAnsi="Times New Roman" w:eastAsia="仿宋_GB2312" w:cs="仿宋_GB2312"/>
                                <w:sz w:val="24"/>
                                <w:szCs w:val="24"/>
                              </w:rPr>
                              <w:t>立即停止工作主动就医。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251.1pt;margin-top:163.45pt;height:36.5pt;width:159.5pt;z-index:238026752;mso-width-relative:page;mso-height-relative:page;" fillcolor="#FFFFFF" filled="t" stroked="t" coordsize="21600,21600" o:gfxdata="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g8/pJ2QAAAAsBAAAPAAAAAAAAAAEAIAAAACIAAABkcnMvZG93bnJldi54bWxQSwECFAAUAAAA&#10;CACHTuJA5aiHze0BAADoAwAADgAAAAAAAAABACAAAAAoAQAAZHJzL2Uyb0RvYy54bWxQSwUGAAAA&#10;AAYABgBZAQAAh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widowControl/>
                        <w:numPr>
                          <w:ilvl w:val="0"/>
                          <w:numId w:val="0"/>
                        </w:numPr>
                        <w:spacing w:line="280" w:lineRule="exact"/>
                        <w:ind w:leftChars="0" w:right="0" w:rightChars="0"/>
                        <w:rPr>
                          <w:rFonts w:hint="default" w:ascii="仿宋_GB2312" w:hAnsi="Times New Roman" w:eastAsia="仿宋_GB2312" w:cs="仿宋_GB2312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1.</w:t>
                      </w:r>
                      <w:r>
                        <w:rPr>
                          <w:rFonts w:hint="default" w:ascii="仿宋_GB2312" w:hAnsi="Times New Roman" w:eastAsia="仿宋_GB2312" w:cs="仿宋_GB2312"/>
                          <w:sz w:val="24"/>
                          <w:szCs w:val="24"/>
                        </w:rPr>
                        <w:t>报告机构健康管理员；</w:t>
                      </w:r>
                    </w:p>
                    <w:p>
                      <w:pPr>
                        <w:pStyle w:val="9"/>
                        <w:widowControl/>
                        <w:numPr>
                          <w:ilvl w:val="0"/>
                          <w:numId w:val="0"/>
                        </w:numPr>
                        <w:spacing w:line="280" w:lineRule="exact"/>
                        <w:ind w:leftChars="0" w:right="0" w:rightChars="0"/>
                        <w:rPr>
                          <w:rFonts w:hint="default" w:ascii="仿宋_GB2312" w:hAnsi="Times New Roman" w:eastAsia="仿宋_GB2312" w:cs="仿宋_GB2312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2.</w:t>
                      </w:r>
                      <w:r>
                        <w:rPr>
                          <w:rFonts w:hint="default" w:ascii="仿宋_GB2312" w:hAnsi="Times New Roman" w:eastAsia="仿宋_GB2312" w:cs="仿宋_GB2312"/>
                          <w:sz w:val="24"/>
                          <w:szCs w:val="24"/>
                        </w:rPr>
                        <w:t>立即停止工作主动就医。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40123904" behindDoc="0" locked="0" layoutInCell="1" allowOverlap="1">
                <wp:simplePos x="0" y="0"/>
                <wp:positionH relativeFrom="column">
                  <wp:posOffset>255905</wp:posOffset>
                </wp:positionH>
                <wp:positionV relativeFrom="paragraph">
                  <wp:posOffset>2946400</wp:posOffset>
                </wp:positionV>
                <wp:extent cx="5303520" cy="292100"/>
                <wp:effectExtent l="4445" t="4445" r="6985" b="8255"/>
                <wp:wrapNone/>
                <wp:docPr id="7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3520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 w:val="0"/>
                              <w:suppressLineNumbers w:val="0"/>
                              <w:spacing w:before="0" w:beforeAutospacing="0" w:after="0" w:afterAutospacing="0" w:line="280" w:lineRule="exact"/>
                              <w:ind w:left="0" w:right="0"/>
                              <w:jc w:val="both"/>
                              <w:rPr>
                                <w:rFonts w:hint="default" w:ascii="仿宋_GB2312" w:hAnsi="Times New Roman" w:eastAsia="仿宋_GB2312" w:cs="仿宋_GB2312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default" w:ascii="仿宋_GB2312" w:hAnsi="Times New Roman" w:eastAsia="仿宋_GB2312" w:cs="仿宋_GB2312"/>
                                <w:b/>
                                <w:bCs w:val="0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立即就诊排查：</w:t>
                            </w:r>
                            <w:r>
                              <w:rPr>
                                <w:rFonts w:hint="default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立即到当地医疗机构（或发热门诊）就诊排查。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9" o:spid="_x0000_s1026" o:spt="202" type="#_x0000_t202" style="position:absolute;left:0pt;margin-left:20.15pt;margin-top:232pt;height:23pt;width:417.6pt;z-index:240123904;mso-width-relative:page;mso-height-relative:page;" fillcolor="#FFFFFF" filled="t" stroked="t" coordsize="21600,21600" o:gfxdata="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cKLMt2QAAAAoBAAAPAAAAAAAAAAEAIAAAACIAAABkcnMvZG93bnJldi54bWxQSwEC&#10;FAAUAAAACACHTuJAKhGEi/MBAADpAwAADgAAAAAAAAABACAAAAAo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 w:val="0"/>
                        <w:suppressLineNumbers w:val="0"/>
                        <w:spacing w:before="0" w:beforeAutospacing="0" w:after="0" w:afterAutospacing="0" w:line="280" w:lineRule="exact"/>
                        <w:ind w:left="0" w:right="0"/>
                        <w:jc w:val="both"/>
                        <w:rPr>
                          <w:rFonts w:hint="default" w:ascii="仿宋_GB2312" w:hAnsi="Times New Roman" w:eastAsia="仿宋_GB2312" w:cs="仿宋_GB2312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default" w:ascii="仿宋_GB2312" w:hAnsi="Times New Roman" w:eastAsia="仿宋_GB2312" w:cs="仿宋_GB2312"/>
                          <w:b/>
                          <w:bCs w:val="0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立即就诊排查：</w:t>
                      </w:r>
                      <w:r>
                        <w:rPr>
                          <w:rFonts w:hint="default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立即到当地医疗机构（或发热门诊）就诊排查。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42221056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4080510</wp:posOffset>
                </wp:positionV>
                <wp:extent cx="1029970" cy="304800"/>
                <wp:effectExtent l="4445" t="4445" r="13335" b="14605"/>
                <wp:wrapNone/>
                <wp:docPr id="11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97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 w:val="0"/>
                              <w:suppressLineNumbers w:val="0"/>
                              <w:spacing w:before="0" w:beforeAutospacing="0" w:after="0" w:afterAutospacing="0"/>
                              <w:ind w:left="0" w:right="0"/>
                              <w:jc w:val="both"/>
                              <w:rPr>
                                <w:spacing w:val="-11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default" w:ascii="Times New Roman" w:hAnsi="Times New Roman" w:eastAsia="仿宋_GB2312" w:cs="仿宋_GB2312"/>
                                <w:spacing w:val="-11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确诊新冠感染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2" o:spid="_x0000_s1026" o:spt="202" type="#_x0000_t202" style="position:absolute;left:0pt;margin-left:123.75pt;margin-top:321.3pt;height:24pt;width:81.1pt;z-index:242221056;mso-width-relative:page;mso-height-relative:page;" fillcolor="#FFFFFF" filled="t" stroked="t" coordsize="21600,21600" o:gfxdata="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L0WXL2gAAAAsBAAAPAAAAAAAAAAEAIAAAACIAAABkcnMvZG93bnJldi54bWxQSwEC&#10;FAAUAAAACACHTuJAxrr5T/IBAADqAwAADgAAAAAAAAABACAAAAAp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 w:val="0"/>
                        <w:suppressLineNumbers w:val="0"/>
                        <w:spacing w:before="0" w:beforeAutospacing="0" w:after="0" w:afterAutospacing="0"/>
                        <w:ind w:left="0" w:right="0"/>
                        <w:jc w:val="both"/>
                        <w:rPr>
                          <w:spacing w:val="-11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default" w:ascii="Times New Roman" w:hAnsi="Times New Roman" w:eastAsia="仿宋_GB2312" w:cs="仿宋_GB2312"/>
                          <w:spacing w:val="-11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确诊新冠感染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43269632" behindDoc="0" locked="0" layoutInCell="1" allowOverlap="1">
                <wp:simplePos x="0" y="0"/>
                <wp:positionH relativeFrom="column">
                  <wp:posOffset>255905</wp:posOffset>
                </wp:positionH>
                <wp:positionV relativeFrom="paragraph">
                  <wp:posOffset>4075430</wp:posOffset>
                </wp:positionV>
                <wp:extent cx="1106805" cy="309880"/>
                <wp:effectExtent l="4445" t="4445" r="12700" b="9525"/>
                <wp:wrapNone/>
                <wp:docPr id="8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680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 w:val="0"/>
                              <w:suppressLineNumbers w:val="0"/>
                              <w:spacing w:before="0" w:beforeAutospacing="0" w:after="0" w:afterAutospacing="0"/>
                              <w:ind w:left="0" w:right="0"/>
                              <w:jc w:val="center"/>
                              <w:rPr>
                                <w:spacing w:val="-11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default" w:ascii="Times New Roman" w:hAnsi="Times New Roman" w:eastAsia="仿宋_GB2312" w:cs="仿宋_GB2312"/>
                                <w:spacing w:val="-11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排除新冠感染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1" o:spid="_x0000_s1026" o:spt="202" type="#_x0000_t202" style="position:absolute;left:0pt;margin-left:20.15pt;margin-top:320.9pt;height:24.4pt;width:87.15pt;z-index:243269632;mso-width-relative:page;mso-height-relative:page;" fillcolor="#FFFFFF" filled="t" stroked="t" coordsize="21600,21600" o:gfxdata="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oc+jzZAAAACgEAAA8AAAAAAAAAAQAgAAAAIgAAAGRycy9kb3ducmV2LnhtbFBLAQIU&#10;ABQAAAAIAIdO4kCD1wIT8gEAAOkDAAAOAAAAAAAAAAEAIAAAACg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 w:val="0"/>
                        <w:suppressLineNumbers w:val="0"/>
                        <w:spacing w:before="0" w:beforeAutospacing="0" w:after="0" w:afterAutospacing="0"/>
                        <w:ind w:left="0" w:right="0"/>
                        <w:jc w:val="center"/>
                        <w:rPr>
                          <w:spacing w:val="-11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default" w:ascii="Times New Roman" w:hAnsi="Times New Roman" w:eastAsia="仿宋_GB2312" w:cs="仿宋_GB2312"/>
                          <w:spacing w:val="-11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排除新冠感染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44318208" behindDoc="0" locked="0" layoutInCell="1" allowOverlap="1">
                <wp:simplePos x="0" y="0"/>
                <wp:positionH relativeFrom="column">
                  <wp:posOffset>3501390</wp:posOffset>
                </wp:positionH>
                <wp:positionV relativeFrom="paragraph">
                  <wp:posOffset>3436620</wp:posOffset>
                </wp:positionV>
                <wp:extent cx="1334135" cy="963930"/>
                <wp:effectExtent l="4445" t="4445" r="13970" b="22225"/>
                <wp:wrapNone/>
                <wp:docPr id="9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4135" cy="963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 w:val="0"/>
                              <w:suppressLineNumbers w:val="0"/>
                              <w:spacing w:before="0" w:beforeAutospacing="0" w:after="0" w:afterAutospacing="0" w:line="280" w:lineRule="exact"/>
                              <w:ind w:left="0" w:right="0"/>
                              <w:jc w:val="both"/>
                              <w:rPr>
                                <w:rFonts w:hint="default" w:ascii="仿宋_GB2312" w:hAnsi="Times New Roman" w:eastAsia="仿宋_GB2312" w:cs="仿宋_GB2312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default" w:ascii="仿宋_GB2312" w:hAnsi="Times New Roman" w:eastAsia="仿宋_GB2312" w:cs="仿宋_GB2312"/>
                                <w:b/>
                                <w:bCs w:val="0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立即报告：</w:t>
                            </w:r>
                            <w:r>
                              <w:rPr>
                                <w:rFonts w:hint="default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健康管理员立即报告</w:t>
                            </w:r>
                            <w:r>
                              <w:rPr>
                                <w:rFonts w:hint="eastAsia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属地卫生健康部门、疾控中心和教育主管部门</w:t>
                            </w:r>
                            <w:r>
                              <w:rPr>
                                <w:rFonts w:hint="default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6" o:spid="_x0000_s1026" o:spt="202" type="#_x0000_t202" style="position:absolute;left:0pt;margin-left:275.7pt;margin-top:270.6pt;height:75.9pt;width:105.05pt;z-index:244318208;mso-width-relative:page;mso-height-relative:page;" fillcolor="#FFFFFF" filled="t" stroked="t" coordsize="21600,21600" o:gfxdata="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K2vzPbAAAACwEAAA8AAAAAAAAAAQAgAAAAIgAAAGRycy9kb3ducmV2LnhtbFBL&#10;AQIUABQAAAAIAIdO4kAlYxww8wEAAOkDAAAOAAAAAAAAAAEAIAAAACoBAABkcnMvZTJvRG9jLnht&#10;bFBLBQYAAAAABgAGAFkBAACP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 w:val="0"/>
                        <w:suppressLineNumbers w:val="0"/>
                        <w:spacing w:before="0" w:beforeAutospacing="0" w:after="0" w:afterAutospacing="0" w:line="280" w:lineRule="exact"/>
                        <w:ind w:left="0" w:right="0"/>
                        <w:jc w:val="both"/>
                        <w:rPr>
                          <w:rFonts w:hint="default" w:ascii="仿宋_GB2312" w:hAnsi="Times New Roman" w:eastAsia="仿宋_GB2312" w:cs="仿宋_GB2312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default" w:ascii="仿宋_GB2312" w:hAnsi="Times New Roman" w:eastAsia="仿宋_GB2312" w:cs="仿宋_GB2312"/>
                          <w:b/>
                          <w:bCs w:val="0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立即报告：</w:t>
                      </w:r>
                      <w:r>
                        <w:rPr>
                          <w:rFonts w:hint="default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健康管理员立即报告</w:t>
                      </w:r>
                      <w:r>
                        <w:rPr>
                          <w:rFonts w:hint="eastAsia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属地卫生健康部门、疾控中心和教育主管部门</w:t>
                      </w:r>
                      <w:r>
                        <w:rPr>
                          <w:rFonts w:hint="default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45366784" behindDoc="0" locked="0" layoutInCell="1" allowOverlap="1">
                <wp:simplePos x="0" y="0"/>
                <wp:positionH relativeFrom="column">
                  <wp:posOffset>353695</wp:posOffset>
                </wp:positionH>
                <wp:positionV relativeFrom="paragraph">
                  <wp:posOffset>4686300</wp:posOffset>
                </wp:positionV>
                <wp:extent cx="1542415" cy="885825"/>
                <wp:effectExtent l="5080" t="4445" r="14605" b="5080"/>
                <wp:wrapNone/>
                <wp:docPr id="19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241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eastAsia="仿宋_GB2312" w:cs="仿宋_GB2312"/>
                                <w:spacing w:val="-11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仿宋_GB2312"/>
                                <w:b/>
                                <w:bCs w:val="0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流调和隔离：</w:t>
                            </w:r>
                            <w:r>
                              <w:rPr>
                                <w:rFonts w:hint="eastAsia" w:ascii="Times New Roman" w:hAnsi="Times New Roman" w:eastAsia="仿宋_GB2312" w:cs="仿宋_GB2312"/>
                                <w:spacing w:val="-11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配合密接调查及隔离观察，若出现疑似病例，立即转定点医院。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 w:val="0"/>
                              <w:suppressLineNumbers w:val="0"/>
                              <w:spacing w:before="0" w:beforeAutospacing="0" w:after="0" w:afterAutospacing="0" w:line="280" w:lineRule="exact"/>
                              <w:ind w:left="0" w:right="0"/>
                              <w:jc w:val="both"/>
                              <w:rPr>
                                <w:rFonts w:hint="default" w:ascii="仿宋_GB2312" w:hAnsi="Times New Roman" w:eastAsia="仿宋_GB2312" w:cs="仿宋_GB2312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7" o:spid="_x0000_s1026" o:spt="202" type="#_x0000_t202" style="position:absolute;left:0pt;margin-left:27.85pt;margin-top:369pt;height:69.75pt;width:121.45pt;z-index:245366784;mso-width-relative:page;mso-height-relative:page;" fillcolor="#FFFFFF" filled="t" stroked="t" coordsize="21600,21600" o:gfxdata="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KBdntLaAAAACgEAAA8AAAAAAAAAAQAgAAAAIgAAAGRycy9kb3ducmV2LnhtbFBLAQIU&#10;ABQAAAAIAIdO4kBouRFm8QEAAOoDAAAOAAAAAAAAAAEAIAAAACk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eastAsia="仿宋_GB2312" w:cs="仿宋_GB2312"/>
                          <w:spacing w:val="-11"/>
                          <w:kern w:val="2"/>
                          <w:sz w:val="24"/>
                          <w:szCs w:val="24"/>
                          <w:lang w:val="en-US" w:eastAsia="zh-CN" w:bidi="ar"/>
                        </w:rPr>
                      </w:pPr>
                      <w:r>
                        <w:rPr>
                          <w:rFonts w:hint="eastAsia" w:ascii="仿宋_GB2312" w:hAnsi="Times New Roman" w:eastAsia="仿宋_GB2312" w:cs="仿宋_GB2312"/>
                          <w:b/>
                          <w:bCs w:val="0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流调和隔离：</w:t>
                      </w:r>
                      <w:r>
                        <w:rPr>
                          <w:rFonts w:hint="eastAsia" w:ascii="Times New Roman" w:hAnsi="Times New Roman" w:eastAsia="仿宋_GB2312" w:cs="仿宋_GB2312"/>
                          <w:spacing w:val="-11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配合密接调查及隔离观察，若出现疑似病例，立即转定点医院。</w:t>
                      </w:r>
                    </w:p>
                    <w:p>
                      <w:pPr>
                        <w:keepNext w:val="0"/>
                        <w:keepLines w:val="0"/>
                        <w:widowControl w:val="0"/>
                        <w:suppressLineNumbers w:val="0"/>
                        <w:spacing w:before="0" w:beforeAutospacing="0" w:after="0" w:afterAutospacing="0" w:line="280" w:lineRule="exact"/>
                        <w:ind w:left="0" w:right="0"/>
                        <w:jc w:val="both"/>
                        <w:rPr>
                          <w:rFonts w:hint="default" w:ascii="仿宋_GB2312" w:hAnsi="Times New Roman" w:eastAsia="仿宋_GB2312" w:cs="仿宋_GB2312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46415360" behindDoc="0" locked="0" layoutInCell="1" allowOverlap="1">
                <wp:simplePos x="0" y="0"/>
                <wp:positionH relativeFrom="column">
                  <wp:posOffset>2181225</wp:posOffset>
                </wp:positionH>
                <wp:positionV relativeFrom="paragraph">
                  <wp:posOffset>4686300</wp:posOffset>
                </wp:positionV>
                <wp:extent cx="1472565" cy="819150"/>
                <wp:effectExtent l="4445" t="4445" r="8890" b="14605"/>
                <wp:wrapNone/>
                <wp:docPr id="12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6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 w:val="0"/>
                              <w:suppressLineNumbers w:val="0"/>
                              <w:spacing w:before="0" w:beforeAutospacing="0" w:after="0" w:afterAutospacing="0" w:line="280" w:lineRule="exact"/>
                              <w:ind w:left="0" w:right="0"/>
                              <w:jc w:val="both"/>
                              <w:rPr>
                                <w:rFonts w:hint="default" w:ascii="仿宋_GB2312" w:hAnsi="Times New Roman" w:eastAsia="仿宋_GB2312" w:cs="仿宋_GB2312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default" w:ascii="仿宋_GB2312" w:hAnsi="Times New Roman" w:eastAsia="仿宋_GB2312" w:cs="仿宋_GB2312"/>
                                <w:b/>
                                <w:bCs w:val="0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暂停运营：</w:t>
                            </w:r>
                            <w:r>
                              <w:rPr>
                                <w:rFonts w:hint="default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按照要求立即暂停运营服务，封闭机构场所。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5" o:spid="_x0000_s1026" o:spt="202" type="#_x0000_t202" style="position:absolute;left:0pt;margin-left:171.75pt;margin-top:369pt;height:64.5pt;width:115.95pt;z-index:246415360;mso-width-relative:page;mso-height-relative:page;" fillcolor="#FFFFFF" filled="t" stroked="t" coordsize="21600,21600" o:gfxdata="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UtXff2QAAAAsBAAAPAAAAAAAAAAEAIAAAACIAAABkcnMvZG93bnJldi54bWxQSwEC&#10;FAAUAAAACACHTuJA5MMtXfMBAADqAwAADgAAAAAAAAABACAAAAAo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 w:val="0"/>
                        <w:suppressLineNumbers w:val="0"/>
                        <w:spacing w:before="0" w:beforeAutospacing="0" w:after="0" w:afterAutospacing="0" w:line="280" w:lineRule="exact"/>
                        <w:ind w:left="0" w:right="0"/>
                        <w:jc w:val="both"/>
                        <w:rPr>
                          <w:rFonts w:hint="default" w:ascii="仿宋_GB2312" w:hAnsi="Times New Roman" w:eastAsia="仿宋_GB2312" w:cs="仿宋_GB2312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default" w:ascii="仿宋_GB2312" w:hAnsi="Times New Roman" w:eastAsia="仿宋_GB2312" w:cs="仿宋_GB2312"/>
                          <w:b/>
                          <w:bCs w:val="0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暂停运营：</w:t>
                      </w:r>
                      <w:r>
                        <w:rPr>
                          <w:rFonts w:hint="default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按照要求立即暂停运营服务，封闭机构场所。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48512512" behindDoc="0" locked="0" layoutInCell="1" allowOverlap="1">
                <wp:simplePos x="0" y="0"/>
                <wp:positionH relativeFrom="column">
                  <wp:posOffset>1488440</wp:posOffset>
                </wp:positionH>
                <wp:positionV relativeFrom="paragraph">
                  <wp:posOffset>2730500</wp:posOffset>
                </wp:positionV>
                <wp:extent cx="6985" cy="215900"/>
                <wp:effectExtent l="35560" t="0" r="33655" b="12700"/>
                <wp:wrapNone/>
                <wp:docPr id="17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" cy="2159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32" type="#_x0000_t32" style="position:absolute;left:0pt;flip:x;margin-left:117.2pt;margin-top:215pt;height:17pt;width:0.55pt;z-index:248512512;mso-width-relative:page;mso-height-relative:page;" filled="f" stroked="t" coordsize="21600,21600" o:gfxdata="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4woRDaAAAACwEAAA8AAAAAAAAAAQAgAAAAIgAAAGRycy9kb3ducmV2LnhtbFBLAQIUABQAAAAI&#10;AIdO4kCh6jJI6wEAAKYDAAAOAAAAAAAAAAEAIAAAACk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49561088" behindDoc="0" locked="0" layoutInCell="1" allowOverlap="1">
                <wp:simplePos x="0" y="0"/>
                <wp:positionH relativeFrom="column">
                  <wp:posOffset>4199255</wp:posOffset>
                </wp:positionH>
                <wp:positionV relativeFrom="paragraph">
                  <wp:posOffset>2539365</wp:posOffset>
                </wp:positionV>
                <wp:extent cx="0" cy="407035"/>
                <wp:effectExtent l="38100" t="0" r="38100" b="12065"/>
                <wp:wrapNone/>
                <wp:docPr id="16" name="自选图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70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0" o:spid="_x0000_s1026" o:spt="32" type="#_x0000_t32" style="position:absolute;left:0pt;margin-left:330.65pt;margin-top:199.95pt;height:32.05pt;width:0pt;z-index:249561088;mso-width-relative:page;mso-height-relative:page;" filled="f" stroked="t" coordsize="21600,21600" o:gfxdata="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IqcRa/ZAAAACwEAAA8A&#10;AAAAAAAAAQAgAAAAIgAAAGRycy9kb3ducmV2LnhtbFBLAQIUABQAAAAIAIdO4kDNod3q3QEAAJoD&#10;AAAOAAAAAAAAAAEAIAAAACg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0609664" behindDoc="0" locked="0" layoutInCell="1" allowOverlap="1">
                <wp:simplePos x="0" y="0"/>
                <wp:positionH relativeFrom="column">
                  <wp:posOffset>1495425</wp:posOffset>
                </wp:positionH>
                <wp:positionV relativeFrom="paragraph">
                  <wp:posOffset>3238500</wp:posOffset>
                </wp:positionV>
                <wp:extent cx="7620" cy="198120"/>
                <wp:effectExtent l="33655" t="0" r="34925" b="11430"/>
                <wp:wrapNone/>
                <wp:docPr id="14" name="自选图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981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8" o:spid="_x0000_s1026" o:spt="32" type="#_x0000_t32" style="position:absolute;left:0pt;margin-left:117.75pt;margin-top:255pt;height:15.6pt;width:0.6pt;z-index:250609664;mso-width-relative:page;mso-height-relative:page;" filled="f" stroked="t" coordsize="21600,21600" o:gfxdata="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LwiTFdsA&#10;AAALAQAADwAAAAAAAAABACAAAAAiAAAAZHJzL2Rvd25yZXYueG1sUEsBAhQAFAAAAAgAh07iQNm4&#10;T/HjAQAAnQMAAA4AAAAAAAAAAQAgAAAAKg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795020</wp:posOffset>
                </wp:positionH>
                <wp:positionV relativeFrom="paragraph">
                  <wp:posOffset>3890010</wp:posOffset>
                </wp:positionV>
                <wp:extent cx="0" cy="190500"/>
                <wp:effectExtent l="38100" t="0" r="38100" b="0"/>
                <wp:wrapNone/>
                <wp:docPr id="18" name="自选图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3" o:spid="_x0000_s1026" o:spt="32" type="#_x0000_t32" style="position:absolute;left:0pt;margin-left:62.6pt;margin-top:306.3pt;height:15pt;width:0pt;z-index:251658240;mso-width-relative:page;mso-height-relative:page;" filled="f" stroked="t" coordsize="21600,21600" o:gfxdata="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kMTNq1wAAAAsBAAAP&#10;AAAAAAAAAAEAIAAAACIAAABkcnMvZG93bnJldi54bWxQSwECFAAUAAAACACHTuJAw8UoTOABAACa&#10;AwAADgAAAAAAAAABACAAAAAm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706816" behindDoc="0" locked="0" layoutInCell="1" allowOverlap="1">
                <wp:simplePos x="0" y="0"/>
                <wp:positionH relativeFrom="column">
                  <wp:posOffset>4198620</wp:posOffset>
                </wp:positionH>
                <wp:positionV relativeFrom="paragraph">
                  <wp:posOffset>1670050</wp:posOffset>
                </wp:positionV>
                <wp:extent cx="635" cy="405765"/>
                <wp:effectExtent l="37465" t="0" r="38100" b="13335"/>
                <wp:wrapNone/>
                <wp:docPr id="15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057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32" type="#_x0000_t32" style="position:absolute;left:0pt;margin-left:330.6pt;margin-top:131.5pt;height:31.95pt;width:0.05pt;z-index:252706816;mso-width-relative:page;mso-height-relative:page;" filled="f" stroked="t" coordsize="21600,21600" o:gfxdata="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BOaJxzZAAAACwEA&#10;AA8AAAAAAAAAAQAgAAAAIgAAAGRycy9kb3ducmV2LnhtbFBLAQIUABQAAAAIAIdO4kD5rOVy4AEA&#10;AJsDAAAOAAAAAAAAAAEAIAAAACg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5852544" behindDoc="0" locked="0" layoutInCell="1" allowOverlap="1">
                <wp:simplePos x="0" y="0"/>
                <wp:positionH relativeFrom="column">
                  <wp:posOffset>2068830</wp:posOffset>
                </wp:positionH>
                <wp:positionV relativeFrom="paragraph">
                  <wp:posOffset>3890010</wp:posOffset>
                </wp:positionV>
                <wp:extent cx="0" cy="190500"/>
                <wp:effectExtent l="38100" t="0" r="38100" b="0"/>
                <wp:wrapNone/>
                <wp:docPr id="26" name="自选图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4" o:spid="_x0000_s1026" o:spt="32" type="#_x0000_t32" style="position:absolute;left:0pt;margin-left:162.9pt;margin-top:306.3pt;height:15pt;width:0pt;z-index:255852544;mso-width-relative:page;mso-height-relative:page;" filled="f" stroked="t" coordsize="21600,21600" o:gfxdata="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M9NxAvYAAAACwEA&#10;AA8AAAAAAAAAAQAgAAAAIgAAAGRycy9kb3ducmV2LnhtbFBLAQIUABQAAAAIAIdO4kBJaLJw4QEA&#10;AJoDAAAOAAAAAAAAAAEAIAAAACc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6901120" behindDoc="0" locked="0" layoutInCell="1" allowOverlap="1">
                <wp:simplePos x="0" y="0"/>
                <wp:positionH relativeFrom="column">
                  <wp:posOffset>2601595</wp:posOffset>
                </wp:positionH>
                <wp:positionV relativeFrom="paragraph">
                  <wp:posOffset>4222750</wp:posOffset>
                </wp:positionV>
                <wp:extent cx="899795" cy="635"/>
                <wp:effectExtent l="0" t="37465" r="14605" b="38100"/>
                <wp:wrapNone/>
                <wp:docPr id="22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9795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32" type="#_x0000_t32" style="position:absolute;left:0pt;margin-left:204.85pt;margin-top:332.5pt;height:0.05pt;width:70.85pt;z-index:256901120;mso-width-relative:page;mso-height-relative:page;" filled="f" stroked="t" coordsize="21600,21600" o:gfxdata="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lQNfFdsAAAAL&#10;AQAADwAAAAAAAAABACAAAAAiAAAAZHJzL2Rvd25yZXYueG1sUEsBAhQAFAAAAAgAh07iQHXuL+vg&#10;AQAAnAMAAA4AAAAAAAAAAQAgAAAAKg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7949696" behindDoc="0" locked="0" layoutInCell="1" allowOverlap="1">
                <wp:simplePos x="0" y="0"/>
                <wp:positionH relativeFrom="column">
                  <wp:posOffset>2830830</wp:posOffset>
                </wp:positionH>
                <wp:positionV relativeFrom="paragraph">
                  <wp:posOffset>3651250</wp:posOffset>
                </wp:positionV>
                <wp:extent cx="670560" cy="0"/>
                <wp:effectExtent l="0" t="38100" r="15240" b="38100"/>
                <wp:wrapNone/>
                <wp:docPr id="25" name="自选图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56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5" o:spid="_x0000_s1026" o:spt="32" type="#_x0000_t32" style="position:absolute;left:0pt;margin-left:222.9pt;margin-top:287.5pt;height:0pt;width:52.8pt;z-index:257949696;mso-width-relative:page;mso-height-relative:page;" filled="f" stroked="t" coordsize="21600,21600" o:gfxdata="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J/N8ZnZAAAACwEA&#10;AA8AAAAAAAAAAQAgAAAAIgAAAGRycy9kb3ducmV2LnhtbFBLAQIUABQAAAAIAIdO4kCEh9Sb4AEA&#10;AJoDAAAOAAAAAAAAAAEAIAAAACg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8998272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4398010</wp:posOffset>
                </wp:positionV>
                <wp:extent cx="0" cy="218440"/>
                <wp:effectExtent l="38100" t="0" r="38100" b="10160"/>
                <wp:wrapNone/>
                <wp:docPr id="24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84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9" o:spid="_x0000_s1026" o:spt="32" type="#_x0000_t32" style="position:absolute;left:0pt;margin-left:163.5pt;margin-top:346.3pt;height:17.2pt;width:0pt;z-index:258998272;mso-width-relative:page;mso-height-relative:page;" filled="f" stroked="t" coordsize="21600,21600" o:gfxdata="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+PKAU2QAAAAsB&#10;AAAPAAAAAAAAAAEAIAAAACIAAABkcnMvZG93bnJldi54bWxQSwECFAAUAAAACACHTuJADGTatOEB&#10;AACaAwAADgAAAAAAAAABACAAAAAo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60046848" behindDoc="0" locked="0" layoutInCell="1" allowOverlap="1">
                <wp:simplePos x="0" y="0"/>
                <wp:positionH relativeFrom="column">
                  <wp:posOffset>4144010</wp:posOffset>
                </wp:positionH>
                <wp:positionV relativeFrom="paragraph">
                  <wp:posOffset>4413250</wp:posOffset>
                </wp:positionV>
                <wp:extent cx="635" cy="203200"/>
                <wp:effectExtent l="37465" t="0" r="38100" b="6350"/>
                <wp:wrapNone/>
                <wp:docPr id="21" name="自选图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032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2" o:spid="_x0000_s1026" o:spt="32" type="#_x0000_t32" style="position:absolute;left:0pt;margin-left:326.3pt;margin-top:347.5pt;height:16pt;width:0.05pt;z-index:260046848;mso-width-relative:page;mso-height-relative:page;" filled="f" stroked="t" coordsize="21600,21600" o:gfxdata="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ynWWpdoAAAAL&#10;AQAADwAAAAAAAAABACAAAAAiAAAAZHJzL2Rvd25yZXYueG1sUEsBAhQAFAAAAAgAh07iQHb7hCDh&#10;AQAAnAMAAA4AAAAAAAAAAQAgAAAAKQ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61095424" behindDoc="0" locked="0" layoutInCell="1" allowOverlap="1">
                <wp:simplePos x="0" y="0"/>
                <wp:positionH relativeFrom="column">
                  <wp:posOffset>2181225</wp:posOffset>
                </wp:positionH>
                <wp:positionV relativeFrom="paragraph">
                  <wp:posOffset>5581650</wp:posOffset>
                </wp:positionV>
                <wp:extent cx="1472565" cy="825500"/>
                <wp:effectExtent l="4445" t="4445" r="8890" b="8255"/>
                <wp:wrapNone/>
                <wp:docPr id="27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65" cy="82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 w:val="0"/>
                              <w:suppressLineNumbers w:val="0"/>
                              <w:spacing w:before="0" w:beforeAutospacing="0" w:after="0" w:afterAutospacing="0" w:line="280" w:lineRule="exact"/>
                              <w:ind w:left="0" w:right="0"/>
                              <w:jc w:val="both"/>
                              <w:rPr>
                                <w:rFonts w:hint="default" w:ascii="仿宋_GB2312" w:hAnsi="Times New Roman" w:eastAsia="仿宋_GB2312" w:cs="仿宋_GB2312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default" w:ascii="仿宋_GB2312" w:hAnsi="Times New Roman" w:eastAsia="仿宋_GB2312" w:cs="仿宋_GB2312"/>
                                <w:b/>
                                <w:bCs w:val="0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心理疏导：</w:t>
                            </w:r>
                            <w:r>
                              <w:rPr>
                                <w:rFonts w:hint="default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健康教育，开展心理支持和危机干预工作，稳定人员情绪。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171.75pt;margin-top:439.5pt;height:65pt;width:115.95pt;z-index:261095424;mso-width-relative:page;mso-height-relative:page;" fillcolor="#FFFFFF" filled="t" stroked="t" coordsize="21600,21600" o:gfxdata="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om26faAAAADAEAAA8AAAAAAAAAAQAgAAAAIgAAAGRycy9kb3ducmV2LnhtbFBL&#10;AQIUABQAAAAIAIdO4kCAyJgm9AEAAOoDAAAOAAAAAAAAAAEAIAAAACkBAABkcnMvZTJvRG9jLnht&#10;bFBLBQYAAAAABgAGAFkBAACP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 w:val="0"/>
                        <w:suppressLineNumbers w:val="0"/>
                        <w:spacing w:before="0" w:beforeAutospacing="0" w:after="0" w:afterAutospacing="0" w:line="280" w:lineRule="exact"/>
                        <w:ind w:left="0" w:right="0"/>
                        <w:jc w:val="both"/>
                        <w:rPr>
                          <w:rFonts w:hint="default" w:ascii="仿宋_GB2312" w:hAnsi="Times New Roman" w:eastAsia="仿宋_GB2312" w:cs="仿宋_GB2312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default" w:ascii="仿宋_GB2312" w:hAnsi="Times New Roman" w:eastAsia="仿宋_GB2312" w:cs="仿宋_GB2312"/>
                          <w:b/>
                          <w:bCs w:val="0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心理疏导：</w:t>
                      </w:r>
                      <w:r>
                        <w:rPr>
                          <w:rFonts w:hint="default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健康教育，开展心理支持和危机干预工作，稳定人员情绪。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63192576" behindDoc="0" locked="0" layoutInCell="1" allowOverlap="1">
                <wp:simplePos x="0" y="0"/>
                <wp:positionH relativeFrom="column">
                  <wp:posOffset>3836670</wp:posOffset>
                </wp:positionH>
                <wp:positionV relativeFrom="paragraph">
                  <wp:posOffset>4699000</wp:posOffset>
                </wp:positionV>
                <wp:extent cx="1472565" cy="1708150"/>
                <wp:effectExtent l="4445" t="4445" r="8890" b="20955"/>
                <wp:wrapNone/>
                <wp:docPr id="29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65" cy="170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 w:val="0"/>
                              <w:suppressLineNumbers w:val="0"/>
                              <w:spacing w:before="0" w:beforeAutospacing="0" w:after="0" w:afterAutospacing="0"/>
                              <w:ind w:left="0" w:right="0"/>
                              <w:jc w:val="both"/>
                            </w:pPr>
                            <w:r>
                              <w:rPr>
                                <w:rFonts w:hint="default" w:ascii="仿宋_GB2312" w:hAnsi="Times New Roman" w:eastAsia="仿宋_GB2312" w:cs="仿宋_GB2312"/>
                                <w:b/>
                                <w:bCs w:val="0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消毒：</w:t>
                            </w:r>
                            <w:r>
                              <w:rPr>
                                <w:rFonts w:hint="default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在</w:t>
                            </w:r>
                            <w:r>
                              <w:rPr>
                                <w:rFonts w:hint="eastAsia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疾控中心</w:t>
                            </w:r>
                            <w:r>
                              <w:rPr>
                                <w:rFonts w:hint="default" w:ascii="仿宋_GB2312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指导下，按照有关消毒指引，做好病例所在机构场所（特别是所在休息室和活动区域）的清洁、消毒，通风换气。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302.1pt;margin-top:370pt;height:134.5pt;width:115.95pt;z-index:263192576;mso-width-relative:page;mso-height-relative:page;" fillcolor="#FFFFFF" filled="t" stroked="t" coordsize="21600,21600" o:gfxdata="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SyzX22gAAAAwBAAAPAAAAAAAAAAEAIAAAACIAAABkcnMvZG93bnJldi54bWxQ&#10;SwECFAAUAAAACACHTuJAkdRfjvUBAADrAwAADgAAAAAAAAABACAAAAApAQAAZHJzL2Uyb0RvYy54&#10;bWxQSwUGAAAAAAYABgBZAQAAk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 w:val="0"/>
                        <w:suppressLineNumbers w:val="0"/>
                        <w:spacing w:before="0" w:beforeAutospacing="0" w:after="0" w:afterAutospacing="0"/>
                        <w:ind w:left="0" w:right="0"/>
                        <w:jc w:val="both"/>
                      </w:pPr>
                      <w:r>
                        <w:rPr>
                          <w:rFonts w:hint="default" w:ascii="仿宋_GB2312" w:hAnsi="Times New Roman" w:eastAsia="仿宋_GB2312" w:cs="仿宋_GB2312"/>
                          <w:b/>
                          <w:bCs w:val="0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消毒：</w:t>
                      </w:r>
                      <w:r>
                        <w:rPr>
                          <w:rFonts w:hint="default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在</w:t>
                      </w:r>
                      <w:r>
                        <w:rPr>
                          <w:rFonts w:hint="eastAsia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疾控中心</w:t>
                      </w:r>
                      <w:r>
                        <w:rPr>
                          <w:rFonts w:hint="default" w:ascii="仿宋_GB2312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指导下，按照有关消毒指引，做好病例所在机构场所（特别是所在休息室和活动区域）的清洁、消毒，通风换气。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65289728" behindDoc="0" locked="0" layoutInCell="1" allowOverlap="1">
                <wp:simplePos x="0" y="0"/>
                <wp:positionH relativeFrom="column">
                  <wp:posOffset>3631565</wp:posOffset>
                </wp:positionH>
                <wp:positionV relativeFrom="paragraph">
                  <wp:posOffset>1739265</wp:posOffset>
                </wp:positionV>
                <wp:extent cx="513080" cy="291465"/>
                <wp:effectExtent l="4445" t="4445" r="15875" b="8890"/>
                <wp:wrapNone/>
                <wp:docPr id="3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08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 w:val="0"/>
                              <w:suppressLineNumbers w:val="0"/>
                              <w:spacing w:before="0" w:beforeAutospacing="0" w:after="0" w:afterAutospacing="0"/>
                              <w:ind w:left="0" w:right="0"/>
                              <w:jc w:val="both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default" w:ascii="Times New Roman" w:hAnsi="Times New Roman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"/>
                              </w:rPr>
                              <w:t>员工</w:t>
                            </w:r>
                          </w:p>
                        </w:txbxContent>
                      </wps:txbx>
                      <wps:bodyPr upright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11" o:spid="_x0000_s1026" o:spt="202" type="#_x0000_t202" style="position:absolute;left:0pt;margin-left:285.95pt;margin-top:136.95pt;height:22.95pt;width:40.4pt;z-index:265289728;mso-width-relative:page;mso-height-relative:margin;mso-height-percent:200;" fillcolor="#FFFFFF" filled="t" stroked="t" coordsize="21600,21600" o:gfxdata="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+YLiQ3QAAAAsBAAAPAAAAAAAAAAEAIAAAACIAAABkcnMvZG93bnJl&#10;di54bWxQSwECFAAUAAAACACHTuJAcY2ybvgBAAADBAAADgAAAAAAAAABACAAAAAsAQAAZHJzL2Uy&#10;b0RvYy54bWxQSwUGAAAAAAYABgBZAQAAlgUAAAAA&#10;">
                <v:fill on="t" focussize="0,0"/>
                <v:stroke color="#FFFFFF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widowControl w:val="0"/>
                        <w:suppressLineNumbers w:val="0"/>
                        <w:spacing w:before="0" w:beforeAutospacing="0" w:after="0" w:afterAutospacing="0"/>
                        <w:ind w:left="0" w:right="0"/>
                        <w:jc w:val="both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default" w:ascii="Times New Roman" w:hAnsi="Times New Roman" w:eastAsia="仿宋_GB2312" w:cs="仿宋_GB2312"/>
                          <w:kern w:val="2"/>
                          <w:sz w:val="24"/>
                          <w:szCs w:val="24"/>
                          <w:lang w:val="en-US" w:eastAsia="zh-CN" w:bidi="ar"/>
                        </w:rPr>
                        <w:t>员工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66338304" behindDoc="0" locked="0" layoutInCell="1" allowOverlap="1">
                <wp:simplePos x="0" y="0"/>
                <wp:positionH relativeFrom="column">
                  <wp:posOffset>255905</wp:posOffset>
                </wp:positionH>
                <wp:positionV relativeFrom="paragraph">
                  <wp:posOffset>6673850</wp:posOffset>
                </wp:positionV>
                <wp:extent cx="5200015" cy="1009650"/>
                <wp:effectExtent l="4445" t="4445" r="15240" b="14605"/>
                <wp:wrapNone/>
                <wp:docPr id="32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015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widowControl/>
                              <w:numPr>
                                <w:ilvl w:val="0"/>
                                <w:numId w:val="0"/>
                              </w:numPr>
                              <w:spacing w:line="280" w:lineRule="exact"/>
                              <w:ind w:leftChars="0" w:right="0" w:rightChars="0"/>
                              <w:rPr>
                                <w:rFonts w:hint="default" w:ascii="仿宋_GB2312" w:hAnsi="Times New Roman" w:eastAsia="仿宋_GB2312" w:cs="仿宋_GB2312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default" w:ascii="仿宋_GB2312" w:hAnsi="Times New Roman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当可疑病例送至当地医疗机构（或发热门诊）就诊后，能够排除新冠肺炎，机构可终止响应；</w:t>
                            </w:r>
                          </w:p>
                          <w:p>
                            <w:pPr>
                              <w:pStyle w:val="9"/>
                              <w:widowControl/>
                              <w:numPr>
                                <w:ilvl w:val="0"/>
                                <w:numId w:val="0"/>
                              </w:numPr>
                              <w:spacing w:line="280" w:lineRule="exact"/>
                              <w:ind w:leftChars="0" w:right="0" w:rightChars="0"/>
                              <w:rPr>
                                <w:rFonts w:hint="default" w:ascii="仿宋_GB2312" w:hAnsi="Times New Roman" w:eastAsia="仿宋_GB2312" w:cs="仿宋_GB2312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default" w:ascii="仿宋_GB2312" w:hAnsi="Times New Roman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当病例已得到隔离治疗，密切接触者观察</w:t>
                            </w:r>
                            <w:r>
                              <w:rPr>
                                <w:rFonts w:eastAsia="仿宋_GB2312"/>
                                <w:sz w:val="24"/>
                                <w:szCs w:val="24"/>
                                <w:lang w:val="en-US"/>
                              </w:rPr>
                              <w:t>14</w:t>
                            </w:r>
                            <w:r>
                              <w:rPr>
                                <w:rFonts w:hint="default" w:ascii="仿宋_GB2312" w:hAnsi="Times New Roman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天期满，后续无新发病例，环境得到有效消毒，经卫生健康部门评估，由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疫情防控领导组决定</w:t>
                            </w:r>
                            <w:r>
                              <w:rPr>
                                <w:rFonts w:hint="default" w:ascii="仿宋_GB2312" w:hAnsi="Times New Roman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终止响应。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 w:val="0"/>
                              <w:suppressLineNumbers w:val="0"/>
                              <w:spacing w:before="0" w:beforeAutospacing="0" w:after="0" w:afterAutospacing="0" w:line="579" w:lineRule="exact"/>
                              <w:ind w:left="0" w:right="0"/>
                              <w:jc w:val="both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20.15pt;margin-top:525.5pt;height:79.5pt;width:409.45pt;z-index:266338304;mso-width-relative:page;mso-height-relative:page;" fillcolor="#FFFFFF" filled="t" stroked="t" coordsize="21600,21600" o:gfxdata="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SsY1dkAAAAMAQAADwAAAAAAAAABACAAAAAiAAAAZHJzL2Rvd25yZXYueG1sUEsB&#10;AhQAFAAAAAgAh07iQOztRaL0AQAA6gMAAA4AAAAAAAAAAQAgAAAAKA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widowControl/>
                        <w:numPr>
                          <w:ilvl w:val="0"/>
                          <w:numId w:val="0"/>
                        </w:numPr>
                        <w:spacing w:line="280" w:lineRule="exact"/>
                        <w:ind w:leftChars="0" w:right="0" w:rightChars="0"/>
                        <w:rPr>
                          <w:rFonts w:hint="default" w:ascii="仿宋_GB2312" w:hAnsi="Times New Roman" w:eastAsia="仿宋_GB2312" w:cs="仿宋_GB2312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1.</w:t>
                      </w:r>
                      <w:r>
                        <w:rPr>
                          <w:rFonts w:hint="default" w:ascii="仿宋_GB2312" w:hAnsi="Times New Roman" w:eastAsia="仿宋_GB2312" w:cs="仿宋_GB2312"/>
                          <w:sz w:val="24"/>
                          <w:szCs w:val="24"/>
                          <w:lang w:eastAsia="zh-CN"/>
                        </w:rPr>
                        <w:t>当可疑病例送至当地医疗机构（或发热门诊）就诊后，能够排除新冠肺炎，机构可终止响应；</w:t>
                      </w:r>
                    </w:p>
                    <w:p>
                      <w:pPr>
                        <w:pStyle w:val="9"/>
                        <w:widowControl/>
                        <w:numPr>
                          <w:ilvl w:val="0"/>
                          <w:numId w:val="0"/>
                        </w:numPr>
                        <w:spacing w:line="280" w:lineRule="exact"/>
                        <w:ind w:leftChars="0" w:right="0" w:rightChars="0"/>
                        <w:rPr>
                          <w:rFonts w:hint="default" w:ascii="仿宋_GB2312" w:hAnsi="Times New Roman" w:eastAsia="仿宋_GB2312" w:cs="仿宋_GB2312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2.</w:t>
                      </w:r>
                      <w:r>
                        <w:rPr>
                          <w:rFonts w:hint="default" w:ascii="仿宋_GB2312" w:hAnsi="Times New Roman" w:eastAsia="仿宋_GB2312" w:cs="仿宋_GB2312"/>
                          <w:sz w:val="24"/>
                          <w:szCs w:val="24"/>
                          <w:lang w:eastAsia="zh-CN"/>
                        </w:rPr>
                        <w:t>当病例已得到隔离治疗，密切接触者观察</w:t>
                      </w:r>
                      <w:r>
                        <w:rPr>
                          <w:rFonts w:eastAsia="仿宋_GB2312"/>
                          <w:sz w:val="24"/>
                          <w:szCs w:val="24"/>
                          <w:lang w:val="en-US"/>
                        </w:rPr>
                        <w:t>14</w:t>
                      </w:r>
                      <w:r>
                        <w:rPr>
                          <w:rFonts w:hint="default" w:ascii="仿宋_GB2312" w:hAnsi="Times New Roman" w:eastAsia="仿宋_GB2312" w:cs="仿宋_GB2312"/>
                          <w:sz w:val="24"/>
                          <w:szCs w:val="24"/>
                          <w:lang w:eastAsia="zh-CN"/>
                        </w:rPr>
                        <w:t>天期满，后续无新发病例，环境得到有效消毒，经卫生健康部门评估，由</w:t>
                      </w:r>
                      <w:r>
                        <w:rPr>
                          <w:rFonts w:hint="eastAsia" w:ascii="仿宋_GB2312" w:eastAsia="仿宋_GB2312" w:cs="仿宋_GB2312"/>
                          <w:sz w:val="24"/>
                          <w:szCs w:val="24"/>
                          <w:lang w:eastAsia="zh-CN"/>
                        </w:rPr>
                        <w:t>疫情防控领导组决定</w:t>
                      </w:r>
                      <w:r>
                        <w:rPr>
                          <w:rFonts w:hint="default" w:ascii="仿宋_GB2312" w:hAnsi="Times New Roman" w:eastAsia="仿宋_GB2312" w:cs="仿宋_GB2312"/>
                          <w:sz w:val="24"/>
                          <w:szCs w:val="24"/>
                          <w:lang w:eastAsia="zh-CN"/>
                        </w:rPr>
                        <w:t>终止响应。</w:t>
                      </w:r>
                    </w:p>
                    <w:p>
                      <w:pPr>
                        <w:keepNext w:val="0"/>
                        <w:keepLines w:val="0"/>
                        <w:widowControl w:val="0"/>
                        <w:suppressLineNumbers w:val="0"/>
                        <w:spacing w:before="0" w:beforeAutospacing="0" w:after="0" w:afterAutospacing="0" w:line="579" w:lineRule="exact"/>
                        <w:ind w:left="0" w:right="0"/>
                        <w:jc w:val="both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70" w:lineRule="exact"/>
        <w:ind w:left="0" w:right="0"/>
        <w:jc w:val="both"/>
      </w:pPr>
    </w:p>
    <w:sectPr>
      <w:pgSz w:w="11906" w:h="16838"/>
      <w:pgMar w:top="2098" w:right="1474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F24F3"/>
    <w:rsid w:val="04E37C58"/>
    <w:rsid w:val="11431D85"/>
    <w:rsid w:val="16A9210A"/>
    <w:rsid w:val="1F3B22B5"/>
    <w:rsid w:val="3B8F24F3"/>
    <w:rsid w:val="42296718"/>
    <w:rsid w:val="53E44AE0"/>
    <w:rsid w:val="6FEF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320" w:lineRule="exact"/>
      <w:jc w:val="center"/>
    </w:pPr>
    <w:rPr>
      <w:rFonts w:hint="eastAsia" w:ascii="Times New Roman" w:hAnsi="Times New Roman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页脚 Char1"/>
    <w:basedOn w:val="6"/>
    <w:link w:val="3"/>
    <w:qFormat/>
    <w:uiPriority w:val="0"/>
    <w:rPr>
      <w:rFonts w:hint="default" w:ascii="仿宋_GB2312" w:eastAsia="仿宋_GB2312" w:cs="仿宋_GB2312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hint="default" w:ascii="仿宋_GB2312" w:eastAsia="仿宋_GB2312" w:cs="仿宋_GB2312"/>
      <w:kern w:val="2"/>
      <w:sz w:val="28"/>
      <w:szCs w:val="18"/>
    </w:rPr>
  </w:style>
  <w:style w:type="paragraph" w:customStyle="1" w:styleId="9">
    <w:name w:val="msolistparagraph"/>
    <w:basedOn w:val="1"/>
    <w:qFormat/>
    <w:uiPriority w:val="0"/>
    <w:pPr>
      <w:keepNext w:val="0"/>
      <w:keepLines w:val="0"/>
      <w:widowControl w:val="0"/>
      <w:suppressLineNumbers w:val="0"/>
      <w:snapToGrid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宋体" w:cs="Times New Roman"/>
      <w:kern w:val="0"/>
      <w:sz w:val="21"/>
      <w:szCs w:val="24"/>
      <w:lang w:val="en-US" w:eastAsia="zh-CN" w:bidi="ar"/>
    </w:rPr>
  </w:style>
  <w:style w:type="character" w:customStyle="1" w:styleId="10">
    <w:name w:val="页眉 Char"/>
    <w:basedOn w:val="6"/>
    <w:link w:val="4"/>
    <w:qFormat/>
    <w:uiPriority w:val="0"/>
    <w:rPr>
      <w:rFonts w:hint="default" w:ascii="仿宋_GB2312" w:eastAsia="仿宋_GB2312" w:cs="仿宋_GB2312"/>
      <w:kern w:val="2"/>
      <w:sz w:val="18"/>
      <w:szCs w:val="18"/>
    </w:rPr>
  </w:style>
  <w:style w:type="character" w:customStyle="1" w:styleId="11">
    <w:name w:val="14p"/>
    <w:basedOn w:val="6"/>
    <w:qFormat/>
    <w:uiPriority w:val="0"/>
    <w:rPr>
      <w:rFonts w:hint="default" w:asci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市教育局</Company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2020-05-21T03:39:00Z</dcterms:created>
  <dc:creator>利伟文</dc:creator>
  <cp:lastModifiedBy>利伟文</cp:lastModifiedBy>
  <dcterms:modified xsi:type="dcterms:W3CDTF">2020-05-21T07:53:04Z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